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outlineLvl w:val="0"/>
        <w:rPr>
          <w:rFonts w:eastAsia="仿宋" w:cs="Times New Roman"/>
        </w:rPr>
      </w:pPr>
      <w:r>
        <w:rPr>
          <w:rFonts w:eastAsia="黑体" w:cs="Times New Roman"/>
          <w:sz w:val="32"/>
          <w:szCs w:val="32"/>
        </w:rPr>
        <w:t>附件1</w:t>
      </w:r>
    </w:p>
    <w:p>
      <w:pPr>
        <w:spacing w:line="540" w:lineRule="exact"/>
        <w:ind w:firstLine="537" w:firstLineChars="192"/>
        <w:rPr>
          <w:rFonts w:eastAsia="仿宋_GB2312" w:cs="Times New Roman"/>
          <w:sz w:val="28"/>
        </w:rPr>
      </w:pPr>
    </w:p>
    <w:p>
      <w:pPr>
        <w:pStyle w:val="2"/>
        <w:jc w:val="center"/>
        <w:outlineLvl w:val="0"/>
        <w:rPr>
          <w:rFonts w:ascii="Times New Roman" w:hAnsi="Times New Roman" w:eastAsia="方正小标宋_GBK"/>
          <w:bCs/>
          <w:sz w:val="44"/>
          <w:szCs w:val="44"/>
        </w:rPr>
      </w:pPr>
      <w:r>
        <w:rPr>
          <w:rFonts w:ascii="Times New Roman" w:hAnsi="Times New Roman" w:eastAsia="方正小标宋_GBK"/>
          <w:bCs/>
          <w:sz w:val="44"/>
          <w:szCs w:val="44"/>
        </w:rPr>
        <w:t>广东省202</w:t>
      </w:r>
      <w:r>
        <w:rPr>
          <w:rFonts w:hint="eastAsia" w:ascii="Times New Roman" w:hAnsi="Times New Roman" w:eastAsia="方正小标宋_GBK"/>
          <w:bCs/>
          <w:sz w:val="44"/>
          <w:szCs w:val="44"/>
        </w:rPr>
        <w:t>1</w:t>
      </w:r>
      <w:r>
        <w:rPr>
          <w:rFonts w:ascii="Times New Roman" w:hAnsi="Times New Roman" w:eastAsia="方正小标宋_GBK"/>
          <w:bCs/>
          <w:sz w:val="44"/>
          <w:szCs w:val="44"/>
        </w:rPr>
        <w:t>年工业互联网标识解析建设</w:t>
      </w:r>
    </w:p>
    <w:p>
      <w:pPr>
        <w:pStyle w:val="2"/>
        <w:jc w:val="center"/>
        <w:outlineLvl w:val="0"/>
        <w:rPr>
          <w:rFonts w:ascii="Times New Roman" w:hAnsi="Times New Roman" w:eastAsia="方正小标宋_GBK"/>
          <w:bCs/>
          <w:sz w:val="44"/>
          <w:szCs w:val="44"/>
        </w:rPr>
      </w:pPr>
      <w:r>
        <w:rPr>
          <w:rFonts w:ascii="Times New Roman" w:hAnsi="Times New Roman" w:eastAsia="方正小标宋_GBK"/>
          <w:bCs/>
          <w:sz w:val="44"/>
          <w:szCs w:val="44"/>
        </w:rPr>
        <w:t>引导资金（二级节点）项目申报书</w:t>
      </w:r>
    </w:p>
    <w:p>
      <w:pPr>
        <w:spacing w:line="540" w:lineRule="exact"/>
        <w:ind w:firstLine="537" w:firstLineChars="192"/>
        <w:rPr>
          <w:rFonts w:eastAsia="仿宋_GB2312" w:cs="Times New Roman"/>
          <w:sz w:val="28"/>
        </w:rPr>
      </w:pPr>
    </w:p>
    <w:p>
      <w:pPr>
        <w:spacing w:line="540" w:lineRule="exact"/>
        <w:ind w:firstLine="537" w:firstLineChars="192"/>
        <w:rPr>
          <w:rFonts w:eastAsia="仿宋_GB2312" w:cs="Times New Roman"/>
          <w:sz w:val="28"/>
        </w:rPr>
      </w:pPr>
    </w:p>
    <w:p>
      <w:pPr>
        <w:spacing w:line="540" w:lineRule="exact"/>
        <w:ind w:firstLine="537" w:firstLineChars="192"/>
        <w:rPr>
          <w:rFonts w:eastAsia="仿宋_GB2312" w:cs="Times New Roman"/>
          <w:sz w:val="28"/>
        </w:rPr>
      </w:pPr>
    </w:p>
    <w:p>
      <w:pPr>
        <w:spacing w:line="540" w:lineRule="exact"/>
        <w:ind w:firstLine="537" w:firstLineChars="192"/>
        <w:rPr>
          <w:rFonts w:eastAsia="仿宋_GB2312" w:cs="Times New Roman"/>
          <w:sz w:val="28"/>
        </w:rPr>
      </w:pPr>
    </w:p>
    <w:p>
      <w:pPr>
        <w:spacing w:line="480" w:lineRule="auto"/>
        <w:ind w:firstLine="576" w:firstLineChars="192"/>
        <w:rPr>
          <w:rFonts w:eastAsia="黑体" w:cs="Times New Roman"/>
          <w:sz w:val="30"/>
          <w:szCs w:val="30"/>
          <w:lang w:val="zh-CN"/>
        </w:rPr>
      </w:pPr>
      <w:r>
        <w:rPr>
          <w:rFonts w:eastAsia="黑体" w:cs="Times New Roman"/>
          <w:sz w:val="30"/>
          <w:szCs w:val="30"/>
          <w:lang w:val="zh-CN"/>
        </w:rPr>
        <w:t>项目名称：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                                     </w:t>
      </w:r>
    </w:p>
    <w:p>
      <w:pPr>
        <w:spacing w:line="480" w:lineRule="auto"/>
        <w:ind w:firstLine="576" w:firstLineChars="192"/>
        <w:rPr>
          <w:rFonts w:eastAsia="黑体" w:cs="Times New Roman"/>
          <w:sz w:val="30"/>
          <w:szCs w:val="30"/>
          <w:lang w:val="zh-CN"/>
        </w:rPr>
      </w:pPr>
      <w:r>
        <w:rPr>
          <w:rFonts w:eastAsia="黑体" w:cs="Times New Roman"/>
          <w:sz w:val="30"/>
          <w:szCs w:val="30"/>
          <w:lang w:val="zh-CN"/>
        </w:rPr>
        <w:t>项目责任单位：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                                 </w:t>
      </w:r>
    </w:p>
    <w:p>
      <w:pPr>
        <w:spacing w:line="480" w:lineRule="auto"/>
        <w:ind w:firstLine="576" w:firstLineChars="192"/>
        <w:rPr>
          <w:rFonts w:eastAsia="黑体" w:cs="Times New Roman"/>
          <w:sz w:val="30"/>
          <w:szCs w:val="30"/>
        </w:rPr>
      </w:pPr>
      <w:r>
        <w:rPr>
          <w:rFonts w:eastAsia="黑体" w:cs="Times New Roman"/>
          <w:sz w:val="30"/>
          <w:szCs w:val="30"/>
        </w:rPr>
        <w:t>项目责任人（法人代表）：</w:t>
      </w:r>
      <w:r>
        <w:rPr>
          <w:rFonts w:eastAsia="黑体" w:cs="Times New Roman"/>
          <w:sz w:val="30"/>
          <w:szCs w:val="30"/>
          <w:u w:val="single"/>
        </w:rPr>
        <w:t xml:space="preserve">                            </w:t>
      </w:r>
      <w:r>
        <w:rPr>
          <w:rFonts w:eastAsia="黑体" w:cs="Times New Roman"/>
          <w:sz w:val="30"/>
          <w:szCs w:val="30"/>
        </w:rPr>
        <w:t xml:space="preserve">                          </w:t>
      </w:r>
    </w:p>
    <w:p>
      <w:pPr>
        <w:spacing w:line="480" w:lineRule="auto"/>
        <w:ind w:firstLine="576" w:firstLineChars="192"/>
        <w:rPr>
          <w:rFonts w:eastAsia="黑体" w:cs="Times New Roman"/>
          <w:color w:val="FF0000"/>
          <w:sz w:val="30"/>
          <w:szCs w:val="30"/>
          <w:lang w:val="zh-CN"/>
        </w:rPr>
      </w:pPr>
      <w:r>
        <w:rPr>
          <w:rFonts w:eastAsia="黑体" w:cs="Times New Roman"/>
          <w:sz w:val="30"/>
          <w:szCs w:val="30"/>
          <w:lang w:val="zh-CN"/>
        </w:rPr>
        <w:t>项目技术负责人：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                               </w:t>
      </w:r>
    </w:p>
    <w:p>
      <w:pPr>
        <w:spacing w:line="480" w:lineRule="auto"/>
        <w:ind w:firstLine="576" w:firstLineChars="192"/>
        <w:rPr>
          <w:rFonts w:eastAsia="黑体" w:cs="Times New Roman"/>
          <w:sz w:val="30"/>
          <w:szCs w:val="30"/>
          <w:lang w:val="zh-CN"/>
        </w:rPr>
      </w:pPr>
      <w:r>
        <w:rPr>
          <w:rFonts w:eastAsia="黑体" w:cs="Times New Roman"/>
          <w:sz w:val="30"/>
          <w:szCs w:val="30"/>
          <w:lang w:val="zh-CN"/>
        </w:rPr>
        <w:t>项目年限：20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</w:t>
      </w:r>
      <w:r>
        <w:rPr>
          <w:rFonts w:eastAsia="黑体" w:cs="Times New Roman"/>
          <w:sz w:val="30"/>
          <w:szCs w:val="30"/>
          <w:lang w:val="zh-CN"/>
        </w:rPr>
        <w:t>年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 </w:t>
      </w:r>
      <w:r>
        <w:rPr>
          <w:rFonts w:eastAsia="黑体" w:cs="Times New Roman"/>
          <w:sz w:val="30"/>
          <w:szCs w:val="30"/>
          <w:lang w:val="zh-CN"/>
        </w:rPr>
        <w:t>月 至20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</w:t>
      </w:r>
      <w:r>
        <w:rPr>
          <w:rFonts w:eastAsia="黑体" w:cs="Times New Roman"/>
          <w:sz w:val="30"/>
          <w:szCs w:val="30"/>
          <w:lang w:val="zh-CN"/>
        </w:rPr>
        <w:t>年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</w:t>
      </w:r>
      <w:r>
        <w:rPr>
          <w:rFonts w:eastAsia="黑体" w:cs="Times New Roman"/>
          <w:sz w:val="30"/>
          <w:szCs w:val="30"/>
          <w:lang w:val="zh-CN"/>
        </w:rPr>
        <w:t>月</w:t>
      </w:r>
    </w:p>
    <w:p>
      <w:pPr>
        <w:spacing w:line="480" w:lineRule="auto"/>
        <w:ind w:firstLine="576" w:firstLineChars="192"/>
        <w:rPr>
          <w:rFonts w:eastAsia="黑体" w:cs="Times New Roman"/>
          <w:sz w:val="30"/>
          <w:szCs w:val="30"/>
          <w:lang w:val="zh-CN"/>
        </w:rPr>
      </w:pPr>
      <w:r>
        <w:rPr>
          <w:rFonts w:eastAsia="黑体" w:cs="Times New Roman"/>
          <w:sz w:val="30"/>
          <w:szCs w:val="30"/>
          <w:lang w:val="zh-CN"/>
        </w:rPr>
        <w:t>填报日期：20</w:t>
      </w:r>
      <w:r>
        <w:rPr>
          <w:rFonts w:hint="eastAsia" w:eastAsia="黑体" w:cs="Times New Roman"/>
          <w:sz w:val="30"/>
          <w:szCs w:val="30"/>
        </w:rPr>
        <w:t>21</w:t>
      </w:r>
      <w:r>
        <w:rPr>
          <w:rFonts w:eastAsia="黑体" w:cs="Times New Roman"/>
          <w:sz w:val="30"/>
          <w:szCs w:val="30"/>
          <w:lang w:val="zh-CN"/>
        </w:rPr>
        <w:t>年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 </w:t>
      </w:r>
      <w:r>
        <w:rPr>
          <w:rFonts w:eastAsia="黑体" w:cs="Times New Roman"/>
          <w:sz w:val="30"/>
          <w:szCs w:val="30"/>
          <w:lang w:val="zh-CN"/>
        </w:rPr>
        <w:t>月</w:t>
      </w:r>
      <w:r>
        <w:rPr>
          <w:rFonts w:eastAsia="黑体" w:cs="Times New Roman"/>
          <w:sz w:val="30"/>
          <w:szCs w:val="30"/>
          <w:u w:val="single"/>
          <w:lang w:val="zh-CN"/>
        </w:rPr>
        <w:t xml:space="preserve">     </w:t>
      </w:r>
      <w:r>
        <w:rPr>
          <w:rFonts w:eastAsia="黑体" w:cs="Times New Roman"/>
          <w:sz w:val="30"/>
          <w:szCs w:val="30"/>
          <w:lang w:val="zh-CN"/>
        </w:rPr>
        <w:t>日</w:t>
      </w:r>
    </w:p>
    <w:p>
      <w:pPr>
        <w:adjustRightInd w:val="0"/>
        <w:snapToGrid w:val="0"/>
        <w:spacing w:line="480" w:lineRule="auto"/>
        <w:ind w:firstLine="800"/>
        <w:rPr>
          <w:rFonts w:eastAsia="黑体" w:cs="Times New Roman"/>
          <w:szCs w:val="32"/>
        </w:rPr>
      </w:pPr>
    </w:p>
    <w:p>
      <w:pPr>
        <w:tabs>
          <w:tab w:val="left" w:pos="2300"/>
        </w:tabs>
        <w:adjustRightInd w:val="0"/>
        <w:snapToGrid w:val="0"/>
        <w:spacing w:line="360" w:lineRule="auto"/>
        <w:ind w:firstLine="800"/>
        <w:rPr>
          <w:rFonts w:eastAsia="黑体" w:cs="Times New Roman"/>
          <w:szCs w:val="32"/>
        </w:rPr>
      </w:pPr>
      <w:r>
        <w:rPr>
          <w:rFonts w:eastAsia="黑体" w:cs="Times New Roman"/>
          <w:szCs w:val="32"/>
        </w:rPr>
        <w:tab/>
      </w:r>
    </w:p>
    <w:p>
      <w:pPr>
        <w:pStyle w:val="2"/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ind w:firstLine="800"/>
        <w:rPr>
          <w:rFonts w:eastAsia="黑体" w:cs="Times New Roman"/>
          <w:szCs w:val="32"/>
        </w:rPr>
      </w:pPr>
    </w:p>
    <w:p>
      <w:pPr>
        <w:spacing w:line="360" w:lineRule="auto"/>
        <w:ind w:firstLine="750"/>
        <w:jc w:val="center"/>
        <w:rPr>
          <w:rFonts w:eastAsia="黑体" w:cs="Times New Roman"/>
          <w:sz w:val="30"/>
          <w:szCs w:val="30"/>
        </w:rPr>
      </w:pPr>
      <w:r>
        <w:rPr>
          <w:rFonts w:eastAsia="黑体" w:cs="Times New Roman"/>
          <w:sz w:val="30"/>
          <w:szCs w:val="30"/>
        </w:rPr>
        <w:t>广东省通信管理局编制</w:t>
      </w:r>
    </w:p>
    <w:p>
      <w:pPr>
        <w:spacing w:line="360" w:lineRule="auto"/>
        <w:ind w:firstLine="750"/>
        <w:jc w:val="center"/>
        <w:rPr>
          <w:rFonts w:eastAsia="黑体" w:cs="Times New Roman"/>
          <w:sz w:val="30"/>
          <w:szCs w:val="30"/>
        </w:rPr>
      </w:pPr>
      <w:r>
        <w:rPr>
          <w:rFonts w:eastAsia="黑体" w:cs="Times New Roman"/>
          <w:sz w:val="30"/>
          <w:szCs w:val="30"/>
        </w:rPr>
        <w:t>二〇二</w:t>
      </w:r>
      <w:r>
        <w:rPr>
          <w:rFonts w:hint="eastAsia" w:eastAsia="黑体" w:cs="Times New Roman"/>
          <w:sz w:val="30"/>
          <w:szCs w:val="30"/>
        </w:rPr>
        <w:t>一</w:t>
      </w:r>
      <w:r>
        <w:rPr>
          <w:rFonts w:eastAsia="黑体" w:cs="Times New Roman"/>
          <w:sz w:val="30"/>
          <w:szCs w:val="30"/>
        </w:rPr>
        <w:t>年    月</w:t>
      </w:r>
    </w:p>
    <w:p>
      <w:pPr>
        <w:pStyle w:val="16"/>
        <w:ind w:firstLine="0"/>
        <w:jc w:val="center"/>
        <w:rPr>
          <w:rFonts w:eastAsia="方正小标宋_GBK"/>
          <w:sz w:val="32"/>
          <w:szCs w:val="32"/>
          <w:lang w:val="zh-CN"/>
        </w:rPr>
      </w:pPr>
      <w:r>
        <w:br w:type="page"/>
      </w:r>
      <w:r>
        <w:rPr>
          <w:rFonts w:eastAsia="方正小标宋_GBK"/>
          <w:sz w:val="44"/>
          <w:szCs w:val="44"/>
          <w:lang w:val="zh-CN"/>
        </w:rPr>
        <w:t>填 写 说 明</w:t>
      </w:r>
    </w:p>
    <w:p>
      <w:pPr>
        <w:pStyle w:val="16"/>
        <w:ind w:firstLine="600"/>
        <w:jc w:val="center"/>
        <w:rPr>
          <w:rFonts w:eastAsia="方正小标宋_GBK"/>
          <w:sz w:val="21"/>
          <w:szCs w:val="21"/>
          <w:lang w:val="zh-CN"/>
        </w:rPr>
      </w:pPr>
    </w:p>
    <w:p>
      <w:pPr>
        <w:spacing w:line="540" w:lineRule="exact"/>
        <w:ind w:firstLine="614" w:firstLine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建立统一、规范的工业互联网标识解析体系建设引导资金项目（以下简称项目）信息管理制度，加强专项信息的管理，特设计《广东省2021年工业互联网标识解析建设引导资金（二级节点）项目申报书》格式和填写要求。</w:t>
      </w:r>
    </w:p>
    <w:p>
      <w:pPr>
        <w:spacing w:line="540" w:lineRule="exact"/>
        <w:ind w:firstLine="614" w:firstLine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一、请严格按照表中要求填写各项。</w:t>
      </w:r>
    </w:p>
    <w:p>
      <w:pPr>
        <w:spacing w:line="540" w:lineRule="exact"/>
        <w:ind w:firstLine="614" w:firstLine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二、项目申报书由项目责任单位提出。每个项目必须具备项目责任人（单位法人代表）和项目技术负责人。  </w:t>
      </w:r>
    </w:p>
    <w:p>
      <w:pPr>
        <w:spacing w:line="540" w:lineRule="exact"/>
        <w:ind w:firstLine="614" w:firstLine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三、项目申报书由项目责任单位编写，上报至广东省通信管理局。</w:t>
      </w:r>
    </w:p>
    <w:p>
      <w:pPr>
        <w:spacing w:line="540" w:lineRule="exact"/>
        <w:ind w:firstLine="614" w:firstLine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四、项目申报书中第一次出现外文名词时，要写清全称和缩写，再出现同一词时可以使用缩写。</w:t>
      </w:r>
    </w:p>
    <w:p>
      <w:pPr>
        <w:widowControl/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五、组织机构代码或统一社会信用代码是指项目责任单位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组织机构代码证或登记证书上的标识代码，它是由登记管理部门所赋予的唯一法人标识代码。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六、编写人员应客观、真实地填报申报材料，尊重他人知识产权，遵守国家有关知识产权法规。在项目申报书中引用他人成果时，必须以脚注或其他方式注明出处，引用目的应是介绍、评论与本人相关的成果或说明与本人相关的技术问题。对于伪造、篡改科学数据，抄袭他人著作、论文或者剽窃他人科研成果等科研不端行为，一经查实，将记入信用记录。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七、填报格式说明：请用A4幅面编辑，正文字体为3号仿宋体，单倍行距。一级标题3号黑体，二级标题3号楷体。</w:t>
      </w:r>
    </w:p>
    <w:p>
      <w:pPr>
        <w:widowControl/>
        <w:spacing w:line="560" w:lineRule="exact"/>
        <w:ind w:firstLine="800"/>
        <w:jc w:val="center"/>
        <w:outlineLvl w:val="2"/>
        <w:rPr>
          <w:rFonts w:hint="default" w:ascii="Times New Roman" w:hAnsi="Times New Roman" w:eastAsia="仿宋_GB2312" w:cs="Times New Roma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17" w:right="1588" w:bottom="1417" w:left="1588" w:header="851" w:footer="992" w:gutter="0"/>
          <w:pgNumType w:fmt="numberInDash"/>
          <w:cols w:space="720" w:num="1"/>
          <w:titlePg/>
          <w:docGrid w:type="linesAndChars" w:linePitch="312" w:charSpace="0"/>
        </w:sect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一、项目基本信息</w:t>
      </w:r>
    </w:p>
    <w:p>
      <w:pPr>
        <w:rPr>
          <w:rFonts w:cs="Times New Roman"/>
        </w:rPr>
      </w:pPr>
    </w:p>
    <w:tbl>
      <w:tblPr>
        <w:tblStyle w:val="12"/>
        <w:tblW w:w="8691" w:type="dxa"/>
        <w:tblInd w:w="10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085"/>
        <w:gridCol w:w="353"/>
        <w:gridCol w:w="2061"/>
        <w:gridCol w:w="463"/>
        <w:gridCol w:w="100"/>
        <w:gridCol w:w="1138"/>
        <w:gridCol w:w="279"/>
        <w:gridCol w:w="996"/>
        <w:gridCol w:w="131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985" w:type="dxa"/>
            <w:gridSpan w:val="2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项目名称</w:t>
            </w:r>
          </w:p>
        </w:tc>
        <w:tc>
          <w:tcPr>
            <w:tcW w:w="6706" w:type="dxa"/>
            <w:gridSpan w:val="8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985" w:type="dxa"/>
            <w:gridSpan w:val="2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项目类别</w:t>
            </w:r>
          </w:p>
        </w:tc>
        <w:tc>
          <w:tcPr>
            <w:tcW w:w="6706" w:type="dxa"/>
            <w:gridSpan w:val="8"/>
            <w:vAlign w:val="center"/>
          </w:tcPr>
          <w:p>
            <w:pPr>
              <w:spacing w:line="320" w:lineRule="exact"/>
              <w:jc w:val="lef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工业互联网标识解析二级节点建设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</w:t>
            </w:r>
          </w:p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责任</w:t>
            </w:r>
          </w:p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单位</w:t>
            </w:r>
          </w:p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信息</w:t>
            </w:r>
          </w:p>
        </w:tc>
        <w:tc>
          <w:tcPr>
            <w:tcW w:w="1085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单位名称</w:t>
            </w:r>
          </w:p>
        </w:tc>
        <w:tc>
          <w:tcPr>
            <w:tcW w:w="2977" w:type="dxa"/>
            <w:gridSpan w:val="4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单位性质</w:t>
            </w:r>
          </w:p>
        </w:tc>
        <w:tc>
          <w:tcPr>
            <w:tcW w:w="259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085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通讯地址</w:t>
            </w:r>
          </w:p>
        </w:tc>
        <w:tc>
          <w:tcPr>
            <w:tcW w:w="4115" w:type="dxa"/>
            <w:gridSpan w:val="5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275" w:type="dxa"/>
            <w:gridSpan w:val="2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邮政编码</w:t>
            </w:r>
          </w:p>
        </w:tc>
        <w:tc>
          <w:tcPr>
            <w:tcW w:w="1316" w:type="dxa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085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所在地区</w:t>
            </w:r>
          </w:p>
        </w:tc>
        <w:tc>
          <w:tcPr>
            <w:tcW w:w="2414" w:type="dxa"/>
            <w:gridSpan w:val="2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70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单位主管部门</w:t>
            </w:r>
          </w:p>
        </w:tc>
        <w:tc>
          <w:tcPr>
            <w:tcW w:w="259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085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联系电话</w:t>
            </w:r>
          </w:p>
        </w:tc>
        <w:tc>
          <w:tcPr>
            <w:tcW w:w="2414" w:type="dxa"/>
            <w:gridSpan w:val="2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70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组织机构代码</w:t>
            </w:r>
          </w:p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/统一社会信用代码</w:t>
            </w:r>
          </w:p>
        </w:tc>
        <w:tc>
          <w:tcPr>
            <w:tcW w:w="259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085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传真号码</w:t>
            </w:r>
          </w:p>
        </w:tc>
        <w:tc>
          <w:tcPr>
            <w:tcW w:w="2414" w:type="dxa"/>
            <w:gridSpan w:val="2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70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单位成立时间</w:t>
            </w:r>
          </w:p>
        </w:tc>
        <w:tc>
          <w:tcPr>
            <w:tcW w:w="2591" w:type="dxa"/>
            <w:gridSpan w:val="3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ind w:firstLine="420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085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电子信箱</w:t>
            </w:r>
          </w:p>
        </w:tc>
        <w:tc>
          <w:tcPr>
            <w:tcW w:w="6706" w:type="dxa"/>
            <w:gridSpan w:val="8"/>
            <w:vAlign w:val="center"/>
          </w:tcPr>
          <w:p>
            <w:pPr>
              <w:spacing w:line="320" w:lineRule="exact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8" w:type="dxa"/>
            <w:gridSpan w:val="3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2061" w:type="dxa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201</w:t>
            </w:r>
            <w:r>
              <w:rPr>
                <w:rFonts w:hint="eastAsia" w:eastAsia="仿宋_GB2312" w:cs="Times New Roman"/>
                <w:position w:val="6"/>
              </w:rPr>
              <w:t>8</w:t>
            </w:r>
            <w:r>
              <w:rPr>
                <w:rFonts w:eastAsia="仿宋_GB2312" w:cs="Times New Roman"/>
                <w:position w:val="6"/>
              </w:rPr>
              <w:t>年</w:t>
            </w:r>
          </w:p>
        </w:tc>
        <w:tc>
          <w:tcPr>
            <w:tcW w:w="1980" w:type="dxa"/>
            <w:gridSpan w:val="4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201</w:t>
            </w:r>
            <w:r>
              <w:rPr>
                <w:rFonts w:hint="eastAsia" w:eastAsia="仿宋_GB2312" w:cs="Times New Roman"/>
                <w:position w:val="6"/>
              </w:rPr>
              <w:t>9</w:t>
            </w:r>
            <w:r>
              <w:rPr>
                <w:rFonts w:eastAsia="仿宋_GB2312" w:cs="Times New Roman"/>
                <w:position w:val="6"/>
              </w:rPr>
              <w:t>年</w:t>
            </w:r>
          </w:p>
        </w:tc>
        <w:tc>
          <w:tcPr>
            <w:tcW w:w="2312" w:type="dxa"/>
            <w:gridSpan w:val="2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20</w:t>
            </w:r>
            <w:r>
              <w:rPr>
                <w:rFonts w:hint="eastAsia" w:eastAsia="仿宋_GB2312" w:cs="Times New Roman"/>
                <w:position w:val="6"/>
              </w:rPr>
              <w:t>20</w:t>
            </w:r>
            <w:r>
              <w:rPr>
                <w:rFonts w:eastAsia="仿宋_GB2312" w:cs="Times New Roman"/>
                <w:position w:val="6"/>
              </w:rPr>
              <w:t>年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8" w:type="dxa"/>
            <w:gridSpan w:val="3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总   资   产（万元）</w:t>
            </w:r>
          </w:p>
        </w:tc>
        <w:tc>
          <w:tcPr>
            <w:tcW w:w="2061" w:type="dxa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980" w:type="dxa"/>
            <w:gridSpan w:val="4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2312" w:type="dxa"/>
            <w:gridSpan w:val="2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8" w:type="dxa"/>
            <w:gridSpan w:val="3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负   债   率</w:t>
            </w:r>
          </w:p>
        </w:tc>
        <w:tc>
          <w:tcPr>
            <w:tcW w:w="2061" w:type="dxa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980" w:type="dxa"/>
            <w:gridSpan w:val="4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2312" w:type="dxa"/>
            <w:gridSpan w:val="2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8" w:type="dxa"/>
            <w:gridSpan w:val="3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主营业务收入（万元）</w:t>
            </w:r>
          </w:p>
        </w:tc>
        <w:tc>
          <w:tcPr>
            <w:tcW w:w="2061" w:type="dxa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980" w:type="dxa"/>
            <w:gridSpan w:val="4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2312" w:type="dxa"/>
            <w:gridSpan w:val="2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8" w:type="dxa"/>
            <w:gridSpan w:val="3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税        金（万元）</w:t>
            </w:r>
          </w:p>
        </w:tc>
        <w:tc>
          <w:tcPr>
            <w:tcW w:w="2061" w:type="dxa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980" w:type="dxa"/>
            <w:gridSpan w:val="4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2312" w:type="dxa"/>
            <w:gridSpan w:val="2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8" w:type="dxa"/>
            <w:gridSpan w:val="3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利        润（万元）</w:t>
            </w:r>
          </w:p>
        </w:tc>
        <w:tc>
          <w:tcPr>
            <w:tcW w:w="2061" w:type="dxa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980" w:type="dxa"/>
            <w:gridSpan w:val="4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2312" w:type="dxa"/>
            <w:gridSpan w:val="2"/>
            <w:vAlign w:val="top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项目责任人信息</w:t>
            </w: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姓名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性    别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证件类型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证件号码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工作单位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职称/职务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移动电话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固定电话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传真号码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电子信箱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项目技术负责人信息</w:t>
            </w: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姓名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性    别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证件类型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证件号码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工作单位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职称/职务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移动电话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固定电话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传真号码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电子信箱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项目联系人信息</w:t>
            </w: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姓名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工作单位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移动电话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固定电话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900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438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传真号码</w:t>
            </w:r>
          </w:p>
        </w:tc>
        <w:tc>
          <w:tcPr>
            <w:tcW w:w="2524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  <w:tc>
          <w:tcPr>
            <w:tcW w:w="1517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电子信箱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1" w:hRule="atLeast"/>
        </w:trPr>
        <w:tc>
          <w:tcPr>
            <w:tcW w:w="900" w:type="dxa"/>
            <w:vAlign w:val="center"/>
          </w:tcPr>
          <w:p>
            <w:pPr>
              <w:spacing w:line="320" w:lineRule="exact"/>
              <w:jc w:val="center"/>
              <w:rPr>
                <w:rFonts w:eastAsia="仿宋_GB2312" w:cs="Times New Roman"/>
                <w:position w:val="6"/>
              </w:rPr>
            </w:pPr>
            <w:r>
              <w:rPr>
                <w:rFonts w:eastAsia="仿宋_GB2312" w:cs="Times New Roman"/>
                <w:position w:val="6"/>
              </w:rPr>
              <w:t>项目总投资（万元）</w:t>
            </w:r>
          </w:p>
        </w:tc>
        <w:tc>
          <w:tcPr>
            <w:tcW w:w="7791" w:type="dxa"/>
            <w:gridSpan w:val="9"/>
            <w:vAlign w:val="center"/>
          </w:tcPr>
          <w:p>
            <w:pPr>
              <w:spacing w:line="320" w:lineRule="exact"/>
              <w:jc w:val="left"/>
              <w:rPr>
                <w:rFonts w:eastAsia="仿宋_GB2312" w:cs="Times New Roman"/>
                <w:position w:val="6"/>
              </w:rPr>
            </w:pPr>
          </w:p>
        </w:tc>
      </w:tr>
    </w:tbl>
    <w:p>
      <w:pPr>
        <w:rPr>
          <w:rFonts w:cs="Times New Roman"/>
        </w:r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二、立项依据</w:t>
      </w:r>
    </w:p>
    <w:tbl>
      <w:tblPr>
        <w:tblStyle w:val="12"/>
        <w:tblW w:w="87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94" w:hRule="atLeast"/>
        </w:trPr>
        <w:tc>
          <w:tcPr>
            <w:tcW w:w="8754" w:type="dxa"/>
            <w:vAlign w:val="top"/>
          </w:tcPr>
          <w:p>
            <w:pPr>
              <w:pStyle w:val="16"/>
              <w:spacing w:before="12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（简要说明项目的重要性、项目的迫切性、国内外相关技术研究及产业化推进情况、项目的预期社会效益及经济效益等，限2000字。）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1.项目的重要性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2.项目的迫切性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3.国内外相关技术研究及产业化推进情况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4.项目的预期社会效益及经济效益</w:t>
            </w:r>
          </w:p>
          <w:p>
            <w:pPr>
              <w:pStyle w:val="16"/>
              <w:spacing w:before="120"/>
              <w:ind w:firstLine="640"/>
              <w:rPr>
                <w:rFonts w:eastAsia="黑体"/>
                <w:szCs w:val="2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黑体"/>
                <w:szCs w:val="2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黑体"/>
                <w:szCs w:val="2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黑体"/>
                <w:szCs w:val="2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黑体"/>
                <w:szCs w:val="2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黑体"/>
                <w:lang w:val="zh-CN"/>
              </w:rPr>
            </w:pPr>
          </w:p>
        </w:tc>
      </w:tr>
    </w:tbl>
    <w:p>
      <w:pPr>
        <w:pStyle w:val="2"/>
        <w:rPr>
          <w:rFonts w:ascii="Times New Roman" w:hAnsi="Times New Roman"/>
        </w:r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三、项目目标</w:t>
      </w:r>
    </w:p>
    <w:tbl>
      <w:tblPr>
        <w:tblStyle w:val="12"/>
        <w:tblW w:w="881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94" w:hRule="atLeast"/>
        </w:trPr>
        <w:tc>
          <w:tcPr>
            <w:tcW w:w="8816" w:type="dxa"/>
            <w:vAlign w:val="top"/>
          </w:tcPr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1.总体目标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2.考核指标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spacing w:before="120"/>
              <w:ind w:firstLine="640"/>
              <w:rPr>
                <w:rFonts w:eastAsia="楷体_GB2312" w:cs="Times New Roman"/>
                <w:sz w:val="32"/>
                <w:szCs w:val="32"/>
              </w:rPr>
            </w:pPr>
          </w:p>
        </w:tc>
      </w:tr>
    </w:tbl>
    <w:p>
      <w:pPr>
        <w:spacing w:before="120"/>
        <w:rPr>
          <w:rFonts w:eastAsia="黑体" w:cs="Times New Roman"/>
          <w:szCs w:val="32"/>
          <w:lang w:val="zh-CN"/>
        </w:r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四、技术方案</w:t>
      </w:r>
    </w:p>
    <w:tbl>
      <w:tblPr>
        <w:tblStyle w:val="12"/>
        <w:tblW w:w="88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54" w:type="dxa"/>
            <w:vAlign w:val="top"/>
          </w:tcPr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1.建设内容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2.总体技术路线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3.核心关键技术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4.应用集成和推进方案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0"/>
              <w:rPr>
                <w:rFonts w:eastAsia="楷体_GB2312"/>
                <w:sz w:val="32"/>
                <w:szCs w:val="32"/>
              </w:rPr>
            </w:pPr>
          </w:p>
        </w:tc>
      </w:tr>
    </w:tbl>
    <w:p>
      <w:pPr>
        <w:rPr>
          <w:rFonts w:cs="Times New Roman"/>
        </w:r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五、基础条件</w:t>
      </w:r>
    </w:p>
    <w:tbl>
      <w:tblPr>
        <w:tblStyle w:val="12"/>
        <w:tblW w:w="877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7" w:hRule="atLeast"/>
        </w:trPr>
        <w:tc>
          <w:tcPr>
            <w:tcW w:w="8779" w:type="dxa"/>
            <w:vAlign w:val="top"/>
          </w:tcPr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1.项目责任单位简介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  <w:r>
              <w:rPr>
                <w:rFonts w:eastAsia="楷体_GB2312"/>
                <w:sz w:val="32"/>
                <w:szCs w:val="32"/>
              </w:rPr>
              <w:t>2.技术负责人简介</w:t>
            </w: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  <w:p>
            <w:pPr>
              <w:pStyle w:val="16"/>
              <w:spacing w:before="120"/>
              <w:ind w:firstLine="640"/>
              <w:rPr>
                <w:rFonts w:eastAsia="楷体_GB2312"/>
                <w:sz w:val="32"/>
                <w:szCs w:val="32"/>
              </w:rPr>
            </w:pPr>
          </w:p>
        </w:tc>
      </w:tr>
    </w:tbl>
    <w:p>
      <w:pPr>
        <w:ind w:firstLine="640"/>
        <w:rPr>
          <w:rFonts w:eastAsia="仿宋_GB2312" w:cs="Times New Roman"/>
        </w:rPr>
      </w:pPr>
    </w:p>
    <w:p>
      <w:pPr>
        <w:ind w:firstLine="640"/>
        <w:rPr>
          <w:rFonts w:eastAsia="仿宋_GB2312" w:cs="Times New Roman"/>
        </w:rPr>
        <w:sectPr>
          <w:pgSz w:w="11850" w:h="16783"/>
          <w:pgMar w:top="1440" w:right="1440" w:bottom="1440" w:left="144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六、经费概算</w:t>
      </w:r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592"/>
        <w:gridCol w:w="3379"/>
        <w:gridCol w:w="2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2600" w:type="dxa"/>
            <w:gridSpan w:val="2"/>
            <w:vAlign w:val="center"/>
          </w:tcPr>
          <w:p>
            <w:pPr>
              <w:adjustRightInd w:val="0"/>
              <w:snapToGrid w:val="0"/>
              <w:spacing w:before="120"/>
              <w:jc w:val="center"/>
              <w:outlineLvl w:val="0"/>
              <w:rPr>
                <w:rFonts w:eastAsia="黑体" w:cs="Times New Roman"/>
                <w:sz w:val="28"/>
              </w:rPr>
            </w:pPr>
            <w:r>
              <w:rPr>
                <w:rFonts w:eastAsia="黑体" w:cs="Times New Roman"/>
                <w:sz w:val="28"/>
              </w:rPr>
              <w:t>总经费</w:t>
            </w:r>
          </w:p>
          <w:p>
            <w:pPr>
              <w:adjustRightInd w:val="0"/>
              <w:snapToGrid w:val="0"/>
              <w:spacing w:before="120"/>
              <w:ind w:left="39" w:leftChars="-35" w:hanging="112" w:hangingChars="47"/>
              <w:jc w:val="center"/>
              <w:outlineLvl w:val="0"/>
              <w:rPr>
                <w:rFonts w:eastAsia="黑体" w:cs="Times New Roman"/>
                <w:bCs/>
                <w:sz w:val="28"/>
              </w:rPr>
            </w:pPr>
            <w:r>
              <w:rPr>
                <w:rFonts w:eastAsia="黑体" w:cs="Times New Roman"/>
                <w:bCs/>
                <w:sz w:val="24"/>
              </w:rPr>
              <w:t>（不包括建筑工程费）</w:t>
            </w:r>
          </w:p>
        </w:tc>
        <w:tc>
          <w:tcPr>
            <w:tcW w:w="5922" w:type="dxa"/>
            <w:gridSpan w:val="2"/>
            <w:vAlign w:val="center"/>
          </w:tcPr>
          <w:p>
            <w:pPr>
              <w:adjustRightInd w:val="0"/>
              <w:snapToGrid w:val="0"/>
              <w:spacing w:before="120" w:line="360" w:lineRule="auto"/>
              <w:ind w:firstLine="562"/>
              <w:outlineLvl w:val="0"/>
              <w:rPr>
                <w:rFonts w:eastAsia="黑体" w:cs="Times New Roman"/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08" w:type="dxa"/>
            <w:vAlign w:val="center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序号</w:t>
            </w:r>
          </w:p>
        </w:tc>
        <w:tc>
          <w:tcPr>
            <w:tcW w:w="4971" w:type="dxa"/>
            <w:gridSpan w:val="2"/>
            <w:vAlign w:val="center"/>
          </w:tcPr>
          <w:p>
            <w:pPr>
              <w:adjustRightInd w:val="0"/>
              <w:snapToGrid w:val="0"/>
              <w:spacing w:before="120" w:line="360" w:lineRule="auto"/>
              <w:ind w:firstLine="56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支出科目</w:t>
            </w:r>
          </w:p>
        </w:tc>
        <w:tc>
          <w:tcPr>
            <w:tcW w:w="2543" w:type="dxa"/>
            <w:vAlign w:val="center"/>
          </w:tcPr>
          <w:p>
            <w:pPr>
              <w:adjustRightInd w:val="0"/>
              <w:snapToGrid w:val="0"/>
              <w:spacing w:before="120" w:line="360" w:lineRule="auto"/>
              <w:ind w:firstLine="560"/>
              <w:jc w:val="both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支出金额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1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设备费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2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测试化验加工费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3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材料费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4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会议费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5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差旅费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6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合作与交流费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7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出版/文献/信息传播/知识产权事务费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1008" w:type="dxa"/>
            <w:vAlign w:val="center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8</w:t>
            </w:r>
          </w:p>
        </w:tc>
        <w:tc>
          <w:tcPr>
            <w:tcW w:w="4971" w:type="dxa"/>
            <w:gridSpan w:val="2"/>
            <w:vAlign w:val="center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left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劳务费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9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人员费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10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专家咨询费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11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管理费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12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黑体" w:cs="Times New Roman"/>
                <w:sz w:val="28"/>
                <w:szCs w:val="28"/>
              </w:rPr>
            </w:pPr>
            <w:r>
              <w:rPr>
                <w:rFonts w:eastAsia="黑体" w:cs="Times New Roman"/>
                <w:sz w:val="28"/>
                <w:szCs w:val="28"/>
              </w:rPr>
              <w:t>合计</w:t>
            </w: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仿宋_GB2312" w:cs="Times New Roman"/>
                <w:sz w:val="28"/>
                <w:szCs w:val="28"/>
              </w:rPr>
            </w:pP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仿宋_GB2312" w:cs="Times New Roman"/>
                <w:sz w:val="28"/>
                <w:szCs w:val="28"/>
              </w:rPr>
            </w:pP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8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　</w:t>
            </w:r>
          </w:p>
        </w:tc>
        <w:tc>
          <w:tcPr>
            <w:tcW w:w="4971" w:type="dxa"/>
            <w:gridSpan w:val="2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仿宋_GB2312" w:cs="Times New Roman"/>
                <w:sz w:val="28"/>
                <w:szCs w:val="28"/>
              </w:rPr>
            </w:pPr>
          </w:p>
        </w:tc>
        <w:tc>
          <w:tcPr>
            <w:tcW w:w="2543" w:type="dxa"/>
            <w:vAlign w:val="top"/>
          </w:tcPr>
          <w:p>
            <w:pPr>
              <w:adjustRightInd w:val="0"/>
              <w:snapToGrid w:val="0"/>
              <w:spacing w:before="120" w:line="360" w:lineRule="auto"/>
              <w:ind w:firstLine="28" w:firstLineChars="10"/>
              <w:jc w:val="center"/>
              <w:outlineLvl w:val="0"/>
              <w:rPr>
                <w:rFonts w:eastAsia="仿宋_GB2312" w:cs="Times New Roman"/>
                <w:sz w:val="28"/>
                <w:szCs w:val="28"/>
              </w:rPr>
            </w:pPr>
            <w:r>
              <w:rPr>
                <w:rFonts w:eastAsia="仿宋_GB2312" w:cs="Times New Roman"/>
                <w:sz w:val="28"/>
                <w:szCs w:val="28"/>
              </w:rPr>
              <w:t>　</w:t>
            </w:r>
          </w:p>
        </w:tc>
      </w:tr>
    </w:tbl>
    <w:p>
      <w:pPr>
        <w:rPr>
          <w:rFonts w:cs="Times New Roman"/>
          <w:vanish/>
        </w:rPr>
      </w:pPr>
    </w:p>
    <w:tbl>
      <w:tblPr>
        <w:tblStyle w:val="12"/>
        <w:tblpPr w:leftFromText="180" w:rightFromText="180" w:vertAnchor="page" w:horzAnchor="page" w:tblpX="1549" w:tblpY="1804"/>
        <w:tblW w:w="874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5" w:hRule="atLeast"/>
        </w:trPr>
        <w:tc>
          <w:tcPr>
            <w:tcW w:w="8748" w:type="dxa"/>
            <w:vAlign w:val="top"/>
          </w:tcPr>
          <w:p>
            <w:pPr>
              <w:spacing w:before="120"/>
              <w:ind w:firstLine="640"/>
              <w:rPr>
                <w:rFonts w:eastAsia="楷体_GB2312" w:cs="Times New Roman"/>
                <w:sz w:val="32"/>
                <w:szCs w:val="32"/>
              </w:rPr>
            </w:pPr>
            <w:r>
              <w:rPr>
                <w:rFonts w:eastAsia="楷体_GB2312" w:cs="Times New Roman"/>
                <w:sz w:val="32"/>
                <w:szCs w:val="32"/>
              </w:rPr>
              <w:t>1.经费支出概算及测算说明</w:t>
            </w:r>
          </w:p>
          <w:p>
            <w:pPr>
              <w:spacing w:before="120"/>
              <w:ind w:firstLine="480"/>
              <w:rPr>
                <w:rFonts w:cs="Times New Roman"/>
                <w:sz w:val="32"/>
                <w:szCs w:val="32"/>
              </w:rPr>
            </w:pPr>
          </w:p>
          <w:p>
            <w:pPr>
              <w:spacing w:before="120"/>
              <w:ind w:firstLine="480"/>
              <w:rPr>
                <w:rFonts w:cs="Times New Roman"/>
                <w:sz w:val="32"/>
                <w:szCs w:val="32"/>
              </w:rPr>
            </w:pPr>
          </w:p>
          <w:p>
            <w:pPr>
              <w:spacing w:before="120"/>
              <w:ind w:firstLine="640"/>
              <w:rPr>
                <w:rFonts w:eastAsia="楷体_GB2312" w:cs="Times New Roman"/>
                <w:sz w:val="32"/>
                <w:szCs w:val="32"/>
              </w:rPr>
            </w:pPr>
            <w:r>
              <w:rPr>
                <w:rFonts w:eastAsia="楷体_GB2312" w:cs="Times New Roman"/>
                <w:sz w:val="32"/>
                <w:szCs w:val="32"/>
              </w:rPr>
              <w:t>2.项目总投资中设备（含软件及网络设备）清单</w:t>
            </w:r>
          </w:p>
          <w:tbl>
            <w:tblPr>
              <w:tblStyle w:val="12"/>
              <w:tblW w:w="7806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67"/>
              <w:gridCol w:w="860"/>
              <w:gridCol w:w="780"/>
              <w:gridCol w:w="860"/>
              <w:gridCol w:w="1590"/>
              <w:gridCol w:w="992"/>
              <w:gridCol w:w="1417"/>
              <w:gridCol w:w="44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867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序号</w:t>
                  </w:r>
                </w:p>
              </w:tc>
              <w:tc>
                <w:tcPr>
                  <w:tcW w:w="86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名称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单价</w:t>
                  </w:r>
                </w:p>
              </w:tc>
              <w:tc>
                <w:tcPr>
                  <w:tcW w:w="86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数量</w:t>
                  </w:r>
                </w:p>
              </w:tc>
              <w:tc>
                <w:tcPr>
                  <w:tcW w:w="159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金额</w:t>
                  </w:r>
                </w:p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（万元）</w:t>
                  </w:r>
                </w:p>
              </w:tc>
              <w:tc>
                <w:tcPr>
                  <w:tcW w:w="992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品牌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制造商</w:t>
                  </w:r>
                </w:p>
              </w:tc>
              <w:tc>
                <w:tcPr>
                  <w:tcW w:w="44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867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590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992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440" w:type="dxa"/>
                  <w:vAlign w:val="bottom"/>
                </w:tcPr>
                <w:p>
                  <w:pPr>
                    <w:widowControl/>
                    <w:ind w:firstLine="27" w:firstLineChars="13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4" w:hRule="atLeast"/>
                <w:jc w:val="center"/>
              </w:trPr>
              <w:tc>
                <w:tcPr>
                  <w:tcW w:w="867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780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590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992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44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" w:hRule="atLeast"/>
                <w:jc w:val="center"/>
              </w:trPr>
              <w:tc>
                <w:tcPr>
                  <w:tcW w:w="867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78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59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992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417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44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6" w:hRule="atLeast"/>
                <w:jc w:val="center"/>
              </w:trPr>
              <w:tc>
                <w:tcPr>
                  <w:tcW w:w="867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78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86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59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992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1417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  <w:tc>
                <w:tcPr>
                  <w:tcW w:w="44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  <w:r>
                    <w:rPr>
                      <w:rFonts w:cs="Times New Roman"/>
                      <w:color w:val="000000"/>
                      <w:kern w:val="0"/>
                    </w:rPr>
                    <w:t>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3"/>
                <w:wAfter w:w="2849" w:type="dxa"/>
                <w:trHeight w:val="296" w:hRule="atLeast"/>
                <w:jc w:val="center"/>
              </w:trPr>
              <w:tc>
                <w:tcPr>
                  <w:tcW w:w="3367" w:type="dxa"/>
                  <w:gridSpan w:val="4"/>
                  <w:vAlign w:val="bottom"/>
                </w:tcPr>
                <w:p>
                  <w:pPr>
                    <w:ind w:firstLine="420"/>
                    <w:jc w:val="center"/>
                    <w:rPr>
                      <w:rFonts w:eastAsia="黑体" w:cs="Times New Roman"/>
                      <w:color w:val="000000"/>
                      <w:kern w:val="0"/>
                    </w:rPr>
                  </w:pPr>
                  <w:r>
                    <w:rPr>
                      <w:rFonts w:eastAsia="黑体" w:cs="Times New Roman"/>
                      <w:color w:val="000000"/>
                      <w:kern w:val="0"/>
                    </w:rPr>
                    <w:t>合计（万元）</w:t>
                  </w:r>
                </w:p>
              </w:tc>
              <w:tc>
                <w:tcPr>
                  <w:tcW w:w="1590" w:type="dxa"/>
                  <w:vAlign w:val="bottom"/>
                </w:tcPr>
                <w:p>
                  <w:pPr>
                    <w:widowControl/>
                    <w:ind w:firstLine="420"/>
                    <w:jc w:val="left"/>
                    <w:rPr>
                      <w:rFonts w:cs="Times New Roman"/>
                      <w:color w:val="000000"/>
                      <w:kern w:val="0"/>
                    </w:rPr>
                  </w:pPr>
                </w:p>
              </w:tc>
            </w:tr>
          </w:tbl>
          <w:p>
            <w:pPr>
              <w:spacing w:before="120"/>
              <w:ind w:firstLine="480"/>
              <w:rPr>
                <w:rFonts w:cs="Times New Roman"/>
                <w:sz w:val="24"/>
              </w:rPr>
            </w:pPr>
          </w:p>
          <w:p>
            <w:pPr>
              <w:rPr>
                <w:rFonts w:cs="Times New Roman"/>
                <w:sz w:val="24"/>
              </w:rPr>
            </w:pPr>
          </w:p>
          <w:p>
            <w:pPr>
              <w:spacing w:before="120"/>
              <w:ind w:firstLine="640"/>
              <w:rPr>
                <w:rFonts w:hint="default" w:ascii="Times New Roman" w:hAnsi="Times New Roman" w:eastAsia="楷体_GB2312" w:cs="Times New Roman"/>
                <w:sz w:val="32"/>
                <w:szCs w:val="32"/>
                <w:lang w:eastAsia="zh-CN"/>
              </w:rPr>
            </w:pPr>
            <w:r>
              <w:rPr>
                <w:rFonts w:hint="eastAsia" w:eastAsia="楷体_GB2312" w:cs="Times New Roman"/>
                <w:sz w:val="32"/>
                <w:szCs w:val="32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楷体_GB2312" w:cs="Times New Roman"/>
                <w:sz w:val="32"/>
                <w:szCs w:val="32"/>
                <w:lang w:eastAsia="zh-CN"/>
              </w:rPr>
              <w:t>建立项目专账情况说明</w:t>
            </w:r>
          </w:p>
          <w:p>
            <w:pPr>
              <w:numPr>
                <w:ilvl w:val="0"/>
                <w:numId w:val="0"/>
              </w:numPr>
              <w:spacing w:before="120"/>
              <w:ind w:left="0" w:firstLine="0"/>
              <w:rPr>
                <w:rFonts w:hint="eastAsia" w:ascii="楷体" w:hAnsi="楷体" w:eastAsia="楷体" w:cs="Times New Roman"/>
                <w:sz w:val="32"/>
                <w:szCs w:val="32"/>
              </w:rPr>
            </w:pPr>
          </w:p>
          <w:p>
            <w:pPr>
              <w:numPr>
                <w:ilvl w:val="0"/>
                <w:numId w:val="0"/>
              </w:numPr>
              <w:spacing w:before="120"/>
              <w:ind w:left="0" w:firstLine="0"/>
              <w:rPr>
                <w:rFonts w:hint="eastAsia" w:ascii="楷体" w:hAnsi="楷体" w:eastAsia="楷体" w:cs="Times New Roman"/>
                <w:sz w:val="32"/>
                <w:szCs w:val="32"/>
              </w:rPr>
            </w:pPr>
          </w:p>
          <w:p>
            <w:pPr>
              <w:spacing w:before="120"/>
              <w:ind w:firstLine="640"/>
              <w:rPr>
                <w:rFonts w:ascii="Times New Roman" w:hAnsi="Times New Roman" w:eastAsia="楷体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楷体_GB2312" w:cs="Times New Roman"/>
                <w:sz w:val="32"/>
                <w:szCs w:val="32"/>
                <w:lang w:val="en-US" w:eastAsia="zh-CN"/>
              </w:rPr>
              <w:t>4.资金筹措</w:t>
            </w:r>
            <w:r>
              <w:rPr>
                <w:rFonts w:hint="eastAsia" w:ascii="Times New Roman" w:hAnsi="Times New Roman" w:eastAsia="楷体_GB2312" w:cs="Times New Roman"/>
                <w:sz w:val="32"/>
                <w:szCs w:val="32"/>
                <w:lang w:val="en-US" w:eastAsia="zh-CN"/>
              </w:rPr>
              <w:t>说明和下拨财政资金使用说明</w:t>
            </w:r>
          </w:p>
          <w:p>
            <w:pPr>
              <w:tabs>
                <w:tab w:val="left" w:pos="2679"/>
              </w:tabs>
              <w:spacing w:before="0"/>
              <w:ind w:firstLine="0"/>
              <w:rPr>
                <w:rFonts w:cs="Times New Roman"/>
                <w:sz w:val="24"/>
              </w:rPr>
            </w:pPr>
          </w:p>
        </w:tc>
      </w:tr>
    </w:tbl>
    <w:p>
      <w:pPr>
        <w:ind w:firstLine="480"/>
        <w:rPr>
          <w:rFonts w:eastAsia="黑体" w:cs="Times New Roman"/>
          <w:sz w:val="24"/>
        </w:rPr>
      </w:pPr>
    </w:p>
    <w:p>
      <w:pPr>
        <w:adjustRightInd w:val="0"/>
        <w:snapToGrid w:val="0"/>
        <w:spacing w:before="120" w:line="360" w:lineRule="auto"/>
        <w:ind w:firstLine="480"/>
        <w:outlineLvl w:val="0"/>
        <w:rPr>
          <w:rFonts w:eastAsia="黑体" w:cs="Times New Roman"/>
          <w:sz w:val="24"/>
        </w:rPr>
        <w:sectPr>
          <w:footerReference r:id="rId9" w:type="default"/>
          <w:footerReference r:id="rId10" w:type="even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七、可行性分析</w:t>
      </w:r>
    </w:p>
    <w:tbl>
      <w:tblPr>
        <w:tblStyle w:val="12"/>
        <w:tblW w:w="874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25" w:hRule="atLeast"/>
        </w:trPr>
        <w:tc>
          <w:tcPr>
            <w:tcW w:w="8749" w:type="dxa"/>
            <w:vAlign w:val="top"/>
          </w:tcPr>
          <w:p>
            <w:pPr>
              <w:spacing w:line="540" w:lineRule="exact"/>
              <w:ind w:firstLine="640"/>
              <w:rPr>
                <w:rFonts w:eastAsia="楷体_GB2312" w:cs="Times New Roman"/>
                <w:sz w:val="32"/>
                <w:szCs w:val="32"/>
              </w:rPr>
            </w:pPr>
            <w:r>
              <w:rPr>
                <w:rFonts w:eastAsia="楷体_GB2312" w:cs="Times New Roman"/>
                <w:sz w:val="32"/>
                <w:szCs w:val="32"/>
              </w:rPr>
              <w:t>1.商业模式分析及预期经济效益</w:t>
            </w:r>
          </w:p>
          <w:p>
            <w:pPr>
              <w:spacing w:line="540" w:lineRule="exact"/>
              <w:ind w:firstLine="640"/>
              <w:rPr>
                <w:rFonts w:eastAsia="楷体_GB2312" w:cs="Times New Roman"/>
                <w:sz w:val="32"/>
                <w:szCs w:val="32"/>
              </w:rPr>
            </w:pPr>
          </w:p>
          <w:p>
            <w:pPr>
              <w:pStyle w:val="2"/>
              <w:spacing w:after="0" w:line="540" w:lineRule="exact"/>
              <w:rPr>
                <w:rFonts w:ascii="Times New Roman" w:hAnsi="Times New Roman" w:eastAsia="楷体_GB2312"/>
                <w:sz w:val="32"/>
                <w:szCs w:val="32"/>
              </w:rPr>
            </w:pPr>
          </w:p>
          <w:p>
            <w:pPr>
              <w:pStyle w:val="2"/>
              <w:spacing w:after="0" w:line="540" w:lineRule="exact"/>
              <w:rPr>
                <w:rFonts w:ascii="Times New Roman" w:hAnsi="Times New Roman" w:eastAsia="楷体_GB2312"/>
                <w:sz w:val="32"/>
                <w:szCs w:val="32"/>
              </w:rPr>
            </w:pPr>
          </w:p>
          <w:p>
            <w:pPr>
              <w:pStyle w:val="2"/>
              <w:spacing w:after="0" w:line="540" w:lineRule="exact"/>
              <w:rPr>
                <w:rFonts w:ascii="Times New Roman" w:hAnsi="Times New Roman" w:eastAsia="楷体_GB2312"/>
                <w:sz w:val="32"/>
                <w:szCs w:val="32"/>
              </w:rPr>
            </w:pPr>
          </w:p>
          <w:p>
            <w:pPr>
              <w:pStyle w:val="2"/>
              <w:spacing w:after="0" w:line="540" w:lineRule="exact"/>
              <w:rPr>
                <w:rFonts w:ascii="Times New Roman" w:hAnsi="Times New Roman" w:eastAsia="楷体_GB2312"/>
                <w:sz w:val="32"/>
                <w:szCs w:val="32"/>
              </w:rPr>
            </w:pPr>
          </w:p>
          <w:p>
            <w:pPr>
              <w:spacing w:line="540" w:lineRule="exact"/>
              <w:ind w:firstLine="640"/>
              <w:rPr>
                <w:rFonts w:eastAsia="楷体_GB2312" w:cs="Times New Roman"/>
                <w:sz w:val="32"/>
                <w:szCs w:val="32"/>
              </w:rPr>
            </w:pPr>
            <w:r>
              <w:rPr>
                <w:rFonts w:eastAsia="楷体_GB2312" w:cs="Times New Roman"/>
                <w:sz w:val="32"/>
                <w:szCs w:val="32"/>
              </w:rPr>
              <w:t>2.潜在风险分析及其对策</w:t>
            </w:r>
          </w:p>
          <w:p>
            <w:pPr>
              <w:spacing w:line="540" w:lineRule="exact"/>
              <w:rPr>
                <w:rFonts w:eastAsia="楷体_GB2312" w:cs="Times New Roman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>
      <w:pPr>
        <w:adjustRightInd w:val="0"/>
        <w:snapToGrid w:val="0"/>
        <w:spacing w:line="540" w:lineRule="exact"/>
        <w:rPr>
          <w:rFonts w:eastAsia="黑体" w:cs="Times New Roman"/>
          <w:sz w:val="32"/>
          <w:szCs w:val="32"/>
        </w:rPr>
      </w:pPr>
    </w:p>
    <w:p>
      <w:pPr>
        <w:adjustRightInd w:val="0"/>
        <w:snapToGrid w:val="0"/>
        <w:spacing w:line="540" w:lineRule="exact"/>
        <w:outlineLvl w:val="0"/>
        <w:rPr>
          <w:rFonts w:eastAsia="黑体" w:cs="Times New Roman"/>
          <w:sz w:val="32"/>
          <w:szCs w:val="32"/>
        </w:rPr>
        <w:sectPr>
          <w:footerReference r:id="rId11" w:type="default"/>
          <w:pgSz w:w="11906" w:h="16838"/>
          <w:pgMar w:top="1440" w:right="1797" w:bottom="1440" w:left="1797" w:header="851" w:footer="992" w:gutter="0"/>
          <w:pgNumType w:fmt="numberInDash"/>
          <w:cols w:space="720" w:num="1"/>
          <w:docGrid w:linePitch="312" w:charSpace="0"/>
        </w:sectPr>
      </w:pPr>
    </w:p>
    <w:p>
      <w:pPr>
        <w:adjustRightInd w:val="0"/>
        <w:snapToGrid w:val="0"/>
        <w:spacing w:line="560" w:lineRule="exact"/>
        <w:ind w:firstLine="643" w:firstLineChars="200"/>
        <w:outlineLvl w:val="0"/>
        <w:rPr>
          <w:rFonts w:eastAsia="黑体" w:cs="Times New Roman"/>
          <w:sz w:val="32"/>
          <w:szCs w:val="32"/>
        </w:rPr>
      </w:pPr>
      <w:r>
        <w:rPr>
          <w:rStyle w:val="17"/>
          <w:sz w:val="32"/>
          <w:szCs w:val="32"/>
        </w:rPr>
        <w:t>八、承诺书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本项目责任人、技术负责人和责任单位承诺：</w:t>
      </w:r>
    </w:p>
    <w:p>
      <w:pPr>
        <w:pStyle w:val="2"/>
        <w:spacing w:after="0"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1.项目任务书所有信息真实准确，所有承诺诚信可靠。如有失实，愿意承担相关责任。</w:t>
      </w:r>
    </w:p>
    <w:p>
      <w:pPr>
        <w:pStyle w:val="2"/>
        <w:spacing w:after="0"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2.项目严格执行国家相关法律法规等相关规定，专项补贴资</w:t>
      </w:r>
      <w:r>
        <w:rPr>
          <w:rFonts w:hint="eastAsia" w:ascii="仿宋_GB2312" w:hAnsi="仿宋_GB2312" w:eastAsia="仿宋_GB2312" w:cs="仿宋_GB2312"/>
          <w:w w:val="96"/>
          <w:sz w:val="32"/>
          <w:szCs w:val="32"/>
        </w:rPr>
        <w:t>金仅用于相关的硬件、软件产品采购，咨询、设计、评价服务项目。</w:t>
      </w:r>
    </w:p>
    <w:p>
      <w:pPr>
        <w:pStyle w:val="2"/>
        <w:spacing w:after="0"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3.本项目全部建设内容此前未通过其他渠道获得省财政资金支持，未重复申报。如有违反情况，同意将省财政已补贴资金全额交回。</w:t>
      </w:r>
    </w:p>
    <w:p>
      <w:pPr>
        <w:pStyle w:val="2"/>
        <w:spacing w:after="0"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4.严格按照项目申报书的总投资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和相关管理办法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开展项目建设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并设立专账</w:t>
      </w:r>
      <w:r>
        <w:rPr>
          <w:rFonts w:hint="eastAsia" w:ascii="仿宋_GB2312" w:hAnsi="仿宋_GB2312" w:eastAsia="仿宋_GB2312" w:cs="仿宋_GB2312"/>
          <w:sz w:val="32"/>
          <w:szCs w:val="32"/>
        </w:rPr>
        <w:t>，确保省财政资金专款专用，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且保证资金不重复挪用到其他项目。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如有违反情况，同意将省财政已补贴资金全额交回。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项目的建设资金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已足额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筹措到位</w:t>
      </w:r>
      <w:r>
        <w:rPr>
          <w:rFonts w:hint="eastAsia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投资计划下达后能立即组织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项目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实施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pStyle w:val="2"/>
        <w:spacing w:after="0"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严格按照项目申报书、任务书确定的内容实施项目，不擅自调整项目内容。严格按进度完成各项任务和资金使用，按期实现项目任务书确定的考核指标。若不能按时按要求完成，同意将省财政已补贴资金全额交回。</w:t>
      </w:r>
    </w:p>
    <w:p>
      <w:pPr>
        <w:pStyle w:val="2"/>
        <w:spacing w:line="560" w:lineRule="exact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6.在本项目建设周期内，愿意积极配合相关主管部门、审计部门等开展的检查、监督、绩效评价、验收等工作，按时报送项目实施情况，出现重大问题及时报告。      </w:t>
      </w:r>
    </w:p>
    <w:p>
      <w:pPr>
        <w:wordWrap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项目责任人签字：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项目技术负责人签字：                      </w:t>
      </w:r>
    </w:p>
    <w:p>
      <w:pPr>
        <w:wordWrap w:val="0"/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项目责任单位（盖章）         </w:t>
      </w:r>
    </w:p>
    <w:p>
      <w:pPr>
        <w:spacing w:line="560" w:lineRule="exact"/>
        <w:ind w:firstLine="5440" w:firstLineChars="1700"/>
        <w:jc w:val="left"/>
        <w:rPr>
          <w:rFonts w:eastAsia="仿宋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   月   日</w:t>
      </w:r>
    </w:p>
    <w:p>
      <w:pPr>
        <w:adjustRightInd w:val="0"/>
        <w:snapToGrid w:val="0"/>
        <w:spacing w:before="120" w:line="360" w:lineRule="auto"/>
        <w:ind w:firstLine="640" w:firstLineChars="200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九、附件</w:t>
      </w:r>
    </w:p>
    <w:tbl>
      <w:tblPr>
        <w:tblStyle w:val="12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9" w:type="dxa"/>
            <w:vAlign w:val="top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包括：1、项目责任单位的营业执照、税务登记证、组织机构代码证、近三年经审计的财务报告；2、项目责任单位现有知识产权清单（仅填写发明专利、计算机软件著作权）；3、项目责任单位具有的与工业互联网相关的其他基础条件证明材料。</w:t>
            </w: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  <w:p>
            <w:pPr>
              <w:pStyle w:val="2"/>
              <w:rPr>
                <w:rFonts w:ascii="Times New Roman" w:hAnsi="Times New Roman" w:eastAsia="仿宋"/>
                <w:szCs w:val="20"/>
              </w:rPr>
            </w:pPr>
          </w:p>
        </w:tc>
      </w:tr>
    </w:tbl>
    <w:p>
      <w:pPr>
        <w:pStyle w:val="2"/>
        <w:rPr>
          <w:rFonts w:ascii="Times New Roman" w:hAnsi="Times New Roman" w:eastAsia="仿宋"/>
          <w:szCs w:val="20"/>
        </w:rPr>
      </w:pPr>
    </w:p>
    <w:p>
      <w:pPr>
        <w:adjustRightInd w:val="0"/>
        <w:snapToGrid w:val="0"/>
        <w:spacing w:before="120" w:line="360" w:lineRule="auto"/>
        <w:outlineLvl w:val="1"/>
        <w:rPr>
          <w:rFonts w:eastAsia="黑体" w:cs="Times New Roman"/>
          <w:sz w:val="32"/>
          <w:szCs w:val="32"/>
        </w:rPr>
      </w:pPr>
      <w:r>
        <w:rPr>
          <w:rFonts w:eastAsia="黑体" w:cs="Times New Roman"/>
          <w:sz w:val="32"/>
          <w:szCs w:val="32"/>
        </w:rPr>
        <w:t>十、项目责任单位意见</w:t>
      </w:r>
    </w:p>
    <w:tbl>
      <w:tblPr>
        <w:tblStyle w:val="12"/>
        <w:tblW w:w="8977" w:type="dxa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8" w:hRule="atLeast"/>
        </w:trPr>
        <w:tc>
          <w:tcPr>
            <w:tcW w:w="8977" w:type="dxa"/>
            <w:vAlign w:val="top"/>
          </w:tcPr>
          <w:p>
            <w:pPr>
              <w:ind w:firstLine="480"/>
              <w:rPr>
                <w:rFonts w:eastAsia="黑体" w:cs="Times New Roman"/>
                <w:sz w:val="24"/>
              </w:rPr>
            </w:pPr>
          </w:p>
          <w:p>
            <w:pPr>
              <w:ind w:firstLine="560"/>
              <w:rPr>
                <w:rFonts w:eastAsia="仿宋_GB2312" w:cs="Times New Roman"/>
                <w:sz w:val="28"/>
                <w:szCs w:val="28"/>
              </w:rPr>
            </w:pPr>
          </w:p>
          <w:p>
            <w:pPr>
              <w:ind w:firstLine="640"/>
              <w:rPr>
                <w:rFonts w:eastAsia="仿宋_GB2312" w:cs="Times New Roman"/>
              </w:rPr>
            </w:pPr>
            <w:r>
              <w:rPr>
                <w:rFonts w:eastAsia="仿宋_GB2312" w:cs="Times New Roman"/>
              </w:rPr>
              <w:t xml:space="preserve">                                                </w:t>
            </w:r>
          </w:p>
          <w:p>
            <w:pPr>
              <w:ind w:firstLine="640"/>
              <w:rPr>
                <w:rFonts w:eastAsia="仿宋_GB2312" w:cs="Times New Roman"/>
              </w:rPr>
            </w:pPr>
          </w:p>
          <w:p>
            <w:pPr>
              <w:pStyle w:val="2"/>
              <w:rPr>
                <w:rFonts w:ascii="Times New Roman" w:hAnsi="Times New Roman" w:eastAsia="仿宋_GB2312"/>
              </w:rPr>
            </w:pPr>
          </w:p>
          <w:p>
            <w:pPr>
              <w:pStyle w:val="2"/>
              <w:rPr>
                <w:rFonts w:ascii="Times New Roman" w:hAnsi="Times New Roman" w:eastAsia="仿宋_GB2312"/>
              </w:rPr>
            </w:pPr>
          </w:p>
          <w:p>
            <w:pPr>
              <w:pStyle w:val="2"/>
              <w:rPr>
                <w:rFonts w:ascii="Times New Roman" w:hAnsi="Times New Roman" w:eastAsia="仿宋_GB2312"/>
              </w:rPr>
            </w:pPr>
          </w:p>
          <w:p>
            <w:pPr>
              <w:pStyle w:val="2"/>
              <w:rPr>
                <w:rFonts w:ascii="Times New Roman" w:hAnsi="Times New Roman" w:eastAsia="仿宋_GB2312"/>
              </w:rPr>
            </w:pPr>
          </w:p>
          <w:p>
            <w:pPr>
              <w:pStyle w:val="2"/>
              <w:rPr>
                <w:rFonts w:ascii="Times New Roman" w:hAnsi="Times New Roman" w:eastAsia="仿宋_GB2312"/>
              </w:rPr>
            </w:pPr>
          </w:p>
          <w:p>
            <w:pPr>
              <w:pStyle w:val="2"/>
              <w:rPr>
                <w:rFonts w:ascii="Times New Roman" w:hAnsi="Times New Roman" w:eastAsia="仿宋_GB2312"/>
              </w:rPr>
            </w:pPr>
          </w:p>
          <w:p>
            <w:pPr>
              <w:ind w:firstLine="640"/>
              <w:rPr>
                <w:rFonts w:eastAsia="仿宋_GB2312" w:cs="Times New Roman"/>
              </w:rPr>
            </w:pPr>
          </w:p>
          <w:p>
            <w:pPr>
              <w:ind w:firstLine="640"/>
              <w:rPr>
                <w:rFonts w:eastAsia="仿宋_GB2312" w:cs="Times New Roman"/>
              </w:rPr>
            </w:pPr>
          </w:p>
          <w:p>
            <w:pPr>
              <w:ind w:firstLine="640"/>
              <w:rPr>
                <w:rFonts w:eastAsia="仿宋_GB2312" w:cs="Times New Roman"/>
              </w:rPr>
            </w:pPr>
          </w:p>
          <w:p>
            <w:pPr>
              <w:pStyle w:val="2"/>
              <w:rPr>
                <w:rFonts w:ascii="Times New Roman" w:hAnsi="Times New Roman"/>
              </w:rPr>
            </w:pPr>
          </w:p>
          <w:p>
            <w:pPr>
              <w:ind w:firstLine="48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eastAsia="仿宋_GB2312" w:cs="Times New Roman"/>
              </w:rPr>
              <w:t xml:space="preserve">                   </w:t>
            </w:r>
            <w:r>
              <w:rPr>
                <w:rFonts w:hint="eastAsia" w:ascii="仿宋_GB2312" w:hAnsi="仿宋_GB2312" w:eastAsia="仿宋_GB2312" w:cs="仿宋_GB2312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法定代表人签字：          </w:t>
            </w:r>
          </w:p>
          <w:p>
            <w:pPr>
              <w:ind w:firstLine="48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       单位盖章：</w:t>
            </w:r>
          </w:p>
          <w:p>
            <w:pPr>
              <w:ind w:firstLine="480"/>
              <w:rPr>
                <w:rFonts w:eastAsia="黑体" w:cs="Times New Roma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                               年   月   日</w:t>
            </w:r>
          </w:p>
        </w:tc>
      </w:tr>
    </w:tbl>
    <w:p>
      <w:pPr>
        <w:spacing w:line="520" w:lineRule="exact"/>
        <w:jc w:val="left"/>
        <w:rPr>
          <w:rFonts w:cs="Times New Roman"/>
        </w:rPr>
      </w:pPr>
    </w:p>
    <w:p>
      <w:pPr>
        <w:pStyle w:val="2"/>
        <w:rPr>
          <w:rFonts w:ascii="Times New Roman" w:hAnsi="Times New Roman" w:eastAsia="仿宋_GB2312"/>
          <w:sz w:val="32"/>
          <w:szCs w:val="32"/>
        </w:rPr>
      </w:pPr>
    </w:p>
    <w:p>
      <w:pPr>
        <w:pStyle w:val="2"/>
        <w:rPr>
          <w:rFonts w:ascii="Times New Roman" w:hAnsi="Times New Roman" w:eastAsia="仿宋_GB2312"/>
          <w:sz w:val="32"/>
          <w:szCs w:val="32"/>
        </w:rPr>
      </w:pPr>
    </w:p>
    <w:p>
      <w:pPr>
        <w:pStyle w:val="2"/>
        <w:rPr>
          <w:rFonts w:ascii="Times New Roman" w:hAnsi="Times New Roman" w:eastAsia="仿宋_GB2312"/>
          <w:sz w:val="32"/>
          <w:szCs w:val="32"/>
        </w:rPr>
      </w:pPr>
    </w:p>
    <w:p>
      <w:pPr>
        <w:pStyle w:val="2"/>
        <w:rPr>
          <w:rFonts w:ascii="Times New Roman" w:hAnsi="Times New Roman" w:eastAsia="仿宋_GB2312"/>
          <w:sz w:val="32"/>
          <w:szCs w:val="32"/>
        </w:rPr>
      </w:pPr>
    </w:p>
    <w:p>
      <w:pPr>
        <w:pStyle w:val="2"/>
        <w:rPr>
          <w:rFonts w:ascii="Times New Roman" w:hAnsi="Times New Roman" w:eastAsia="仿宋_GB2312"/>
          <w:sz w:val="32"/>
          <w:szCs w:val="32"/>
        </w:rPr>
      </w:pPr>
    </w:p>
    <w:p>
      <w:pPr>
        <w:ind w:left="630" w:hanging="630" w:hangingChars="300"/>
      </w:pPr>
    </w:p>
    <w:sectPr>
      <w:footerReference r:id="rId12" w:type="default"/>
      <w:pgSz w:w="11906" w:h="16838"/>
      <w:pgMar w:top="1417" w:right="1587" w:bottom="1417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85A98A-F5FD-4C11-9E69-BF38AAA89C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921F6FF-F7EC-48A6-92E3-2BA1B034CA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CD729E3-C830-4FC2-AEA8-F0CB3F3F56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B009A24-6EF6-47C3-987A-FB7E8AA514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519BC2D-56B9-4F0D-87D7-F55CB0B79333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6F4A9C78-52B8-4855-AD96-9B5933FD36D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2D3C7A93-E39E-4D0F-879E-EDE517AF886D}"/>
  </w:font>
  <w:font w:name="方正小标宋_GBK">
    <w:panose1 w:val="03000502000000000000"/>
    <w:charset w:val="86"/>
    <w:family w:val="script"/>
    <w:pitch w:val="default"/>
    <w:sig w:usb0="00000001" w:usb1="080E0000" w:usb2="00000000" w:usb3="00000000" w:csb0="00040000" w:csb1="00000000"/>
    <w:embedRegular r:id="rId8" w:fontKey="{46E9AFF6-2F65-47E9-B2DF-81093CD7C82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A7265C5-F4BC-40CA-9CF2-5230C1C8DDAE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7E73776B-850B-4A5F-996E-9930335CA16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F16CFA7-2DAC-457C-9EBA-108B016F1B1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F54CD70B-0AF6-41A9-9196-078AE7B1FC81}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  <w:r>
      <w:pict>
        <v:shape id="_x0000_s3075" o:spid="_x0000_s3075" o:spt="202" type="#_x0000_t202" style="position:absolute;left:0pt;margin-top:0pt;height:144pt;width:144pt;mso-position-horizontal:outside;mso-position-horizontal-relative:margin;mso-wrap-style:none;z-index:251695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- 5 -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pict>
        <v:shape id="_x0000_s3076" o:spid="_x0000_s3076" o:spt="202" type="#_x0000_t202" style="position:absolute;left:0pt;margin-top:0pt;height:144pt;width:144pt;mso-position-horizontal:outside;mso-position-horizontal-relative:margin;mso-wrap-style:none;z-index:2516961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- 4 -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pict>
        <v:shape id="_x0000_s3074" o:spid="_x0000_s3074" o:spt="202" type="#_x0000_t202" style="position:absolute;left:0pt;margin-top:0pt;height:144pt;width:144pt;mso-position-horizontal:outside;mso-position-horizontal-relative:margin;mso-wrap-style:none;z-index:251697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- 2 -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pict>
        <v:shape id="_x0000_s3077" o:spid="_x0000_s3077" o:spt="202" type="#_x0000_t202" style="position:absolute;left:0pt;margin-top:0pt;height:144pt;width:144pt;mso-position-horizontal:outside;mso-position-horizontal-relative:margin;mso-wrap-style:none;z-index:251698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- 13 -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pict>
        <v:shape id="_x0000_s3078" o:spid="_x0000_s3078" o:spt="202" type="#_x0000_t202" style="position:absolute;left:0pt;margin-top:0pt;height:144pt;width:144pt;mso-position-horizontal:outside;mso-position-horizontal-relative:margin;mso-wrap-style:none;z-index:251699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- 12 -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  <w:r>
      <w:pict>
        <v:shape id="_x0000_s3079" o:spid="_x0000_s3079" o:spt="202" type="#_x0000_t202" style="position:absolute;left:0pt;margin-top:0pt;height:144pt;width:144pt;mso-position-horizontal:outside;mso-position-horizontal-relative:margin;mso-wrap-style:none;z-index:2516920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0" o:spid="_x0000_s3080" o:spt="202" type="#_x0000_t202" style="position:absolute;left:0pt;margin-top:0pt;height:144pt;width:144pt;mso-position-horizontal:outside;mso-position-horizontal-relative:margin;mso-wrap-style:none;z-index:251688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1" o:spid="_x0000_s3081" o:spt="202" type="#_x0000_t202" style="position:absolute;left:0pt;margin-top:0pt;height:144pt;width:144pt;mso-position-horizontal:outside;mso-position-horizontal-relative:margin;mso-wrap-style:none;z-index:2516858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2" o:spid="_x0000_s3082" o:spt="202" type="#_x0000_t202" style="position:absolute;left:0pt;margin-top:0pt;height:144pt;width:144pt;mso-position-horizontal:outside;mso-position-horizontal-relative:margin;mso-wrap-style:none;z-index:251682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3" o:spid="_x0000_s3083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4" o:spid="_x0000_s3084" o:spt="202" type="#_x0000_t202" style="position:absolute;left:0pt;margin-top:0pt;height:144pt;width:144pt;mso-position-horizontal:outside;mso-position-horizontal-relative:margin;mso-wrap-style:none;z-index:2516766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5" o:spid="_x0000_s3085" o:spt="202" type="#_x0000_t202" style="position:absolute;left:0pt;margin-top:0pt;height:144pt;width:144pt;mso-position-horizontal:outside;mso-position-horizontal-relative:margin;mso-wrap-style:none;z-index:2516736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6" o:spid="_x0000_s308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7" o:spid="_x0000_s3087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8" o:spid="_x0000_s3088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89" o:spid="_x0000_s3089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  <w:r>
      <w:pict>
        <v:shape id="_x0000_s3090" o:spid="_x0000_s3090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ind w:firstLine="360"/>
                </w:pPr>
              </w:p>
              <w:p/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pict>
        <v:shape id="_x0000_s3091" o:spid="_x0000_s3091" o:spt="202" type="#_x0000_t202" style="position:absolute;left:0pt;margin-top:0pt;height:144pt;width:144pt;mso-position-horizontal:outside;mso-position-horizontal-relative:margin;mso-wrap-style:none;z-index:2517002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rFonts w:hint="eastAsia"/>
                    <w:sz w:val="18"/>
                  </w:rPr>
                  <w:t>- 1 -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3073" o:spid="_x0000_s3073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5"/>
                  <w:rPr>
                    <w:szCs w:val="28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- 3 -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4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3EA"/>
    <w:rsid w:val="0004002B"/>
    <w:rsid w:val="0005152B"/>
    <w:rsid w:val="00074D3A"/>
    <w:rsid w:val="000A246E"/>
    <w:rsid w:val="0013427C"/>
    <w:rsid w:val="001634C3"/>
    <w:rsid w:val="0022779F"/>
    <w:rsid w:val="00255AE4"/>
    <w:rsid w:val="002665DC"/>
    <w:rsid w:val="002C0310"/>
    <w:rsid w:val="002C0F4B"/>
    <w:rsid w:val="002C70A9"/>
    <w:rsid w:val="002F638F"/>
    <w:rsid w:val="00350CEC"/>
    <w:rsid w:val="003805B9"/>
    <w:rsid w:val="0038654A"/>
    <w:rsid w:val="003966B2"/>
    <w:rsid w:val="003A274A"/>
    <w:rsid w:val="003C391A"/>
    <w:rsid w:val="003C6F46"/>
    <w:rsid w:val="00411964"/>
    <w:rsid w:val="00425DB5"/>
    <w:rsid w:val="00454FD4"/>
    <w:rsid w:val="004572AC"/>
    <w:rsid w:val="00474F86"/>
    <w:rsid w:val="004D0687"/>
    <w:rsid w:val="004D56A1"/>
    <w:rsid w:val="005145B6"/>
    <w:rsid w:val="0051676C"/>
    <w:rsid w:val="005C6C84"/>
    <w:rsid w:val="005D2802"/>
    <w:rsid w:val="005F3F8A"/>
    <w:rsid w:val="0069684A"/>
    <w:rsid w:val="006D0184"/>
    <w:rsid w:val="00721CE0"/>
    <w:rsid w:val="007977A2"/>
    <w:rsid w:val="007D1F59"/>
    <w:rsid w:val="007D680A"/>
    <w:rsid w:val="008421DD"/>
    <w:rsid w:val="008749A6"/>
    <w:rsid w:val="008B1CEF"/>
    <w:rsid w:val="008B221F"/>
    <w:rsid w:val="008E650E"/>
    <w:rsid w:val="00915C19"/>
    <w:rsid w:val="009E0247"/>
    <w:rsid w:val="009F37D8"/>
    <w:rsid w:val="00A603EA"/>
    <w:rsid w:val="00AA78A8"/>
    <w:rsid w:val="00AB2B56"/>
    <w:rsid w:val="00AF2B34"/>
    <w:rsid w:val="00B37376"/>
    <w:rsid w:val="00B93A9F"/>
    <w:rsid w:val="00BA4D04"/>
    <w:rsid w:val="00C0201C"/>
    <w:rsid w:val="00C3790D"/>
    <w:rsid w:val="00C409B3"/>
    <w:rsid w:val="00C63858"/>
    <w:rsid w:val="00C83429"/>
    <w:rsid w:val="00C85B15"/>
    <w:rsid w:val="00CB7F30"/>
    <w:rsid w:val="00CC3CCA"/>
    <w:rsid w:val="00CE21C0"/>
    <w:rsid w:val="00CF2618"/>
    <w:rsid w:val="00D06D91"/>
    <w:rsid w:val="00D863BD"/>
    <w:rsid w:val="00D8649B"/>
    <w:rsid w:val="00DA096D"/>
    <w:rsid w:val="00DC285F"/>
    <w:rsid w:val="00DD353B"/>
    <w:rsid w:val="00E24FC0"/>
    <w:rsid w:val="00E26F4E"/>
    <w:rsid w:val="00E474CB"/>
    <w:rsid w:val="00E5567C"/>
    <w:rsid w:val="00E86AD6"/>
    <w:rsid w:val="00EB44B4"/>
    <w:rsid w:val="00EB5D00"/>
    <w:rsid w:val="00EB7A43"/>
    <w:rsid w:val="00F06AA8"/>
    <w:rsid w:val="00F3499D"/>
    <w:rsid w:val="00F435E5"/>
    <w:rsid w:val="00FA2853"/>
    <w:rsid w:val="00FD63D6"/>
    <w:rsid w:val="00FE55D2"/>
    <w:rsid w:val="01085718"/>
    <w:rsid w:val="047662CF"/>
    <w:rsid w:val="08734096"/>
    <w:rsid w:val="08CD74DF"/>
    <w:rsid w:val="09035BDC"/>
    <w:rsid w:val="105E44CD"/>
    <w:rsid w:val="162E48B7"/>
    <w:rsid w:val="1C0D7025"/>
    <w:rsid w:val="1F656DEF"/>
    <w:rsid w:val="213A7542"/>
    <w:rsid w:val="22A20834"/>
    <w:rsid w:val="264A6A36"/>
    <w:rsid w:val="27310367"/>
    <w:rsid w:val="29707B2D"/>
    <w:rsid w:val="2BB72B33"/>
    <w:rsid w:val="2EAC18E6"/>
    <w:rsid w:val="2F2553E6"/>
    <w:rsid w:val="30E8083F"/>
    <w:rsid w:val="32751FB1"/>
    <w:rsid w:val="3526356D"/>
    <w:rsid w:val="378C3667"/>
    <w:rsid w:val="3A1E7135"/>
    <w:rsid w:val="3AC824F7"/>
    <w:rsid w:val="3E5927EA"/>
    <w:rsid w:val="3EC716F8"/>
    <w:rsid w:val="3F915D90"/>
    <w:rsid w:val="45BB2912"/>
    <w:rsid w:val="461A2492"/>
    <w:rsid w:val="4EC943B0"/>
    <w:rsid w:val="4F4664E3"/>
    <w:rsid w:val="50E34A4E"/>
    <w:rsid w:val="53947E1B"/>
    <w:rsid w:val="54120A62"/>
    <w:rsid w:val="55370231"/>
    <w:rsid w:val="56B7011F"/>
    <w:rsid w:val="59CC2A67"/>
    <w:rsid w:val="5AD92422"/>
    <w:rsid w:val="5EC720DF"/>
    <w:rsid w:val="5F8A0A8D"/>
    <w:rsid w:val="617C6E13"/>
    <w:rsid w:val="61A14732"/>
    <w:rsid w:val="62EE7CC3"/>
    <w:rsid w:val="6C7C795D"/>
    <w:rsid w:val="6F1065CA"/>
    <w:rsid w:val="719B4C03"/>
    <w:rsid w:val="71AD44F5"/>
    <w:rsid w:val="74CE54C9"/>
    <w:rsid w:val="74D270B1"/>
    <w:rsid w:val="77FA49B8"/>
    <w:rsid w:val="7BBF443F"/>
    <w:rsid w:val="7E2D2D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  <w:rPr>
      <w:szCs w:val="22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</w:rPr>
  </w:style>
  <w:style w:type="character" w:customStyle="1" w:styleId="13">
    <w:name w:val="页眉 Char"/>
    <w:basedOn w:val="10"/>
    <w:link w:val="8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7"/>
    <w:semiHidden/>
    <w:qFormat/>
    <w:uiPriority w:val="99"/>
    <w:rPr>
      <w:sz w:val="18"/>
      <w:szCs w:val="18"/>
    </w:rPr>
  </w:style>
  <w:style w:type="paragraph" w:customStyle="1" w:styleId="15">
    <w:name w:val="样式1"/>
    <w:basedOn w:val="1"/>
    <w:qFormat/>
    <w:uiPriority w:val="0"/>
    <w:rPr>
      <w:sz w:val="28"/>
    </w:rPr>
  </w:style>
  <w:style w:type="paragraph" w:customStyle="1" w:styleId="16">
    <w:name w:val="text"/>
    <w:basedOn w:val="1"/>
    <w:qFormat/>
    <w:uiPriority w:val="0"/>
    <w:pPr>
      <w:spacing w:line="360" w:lineRule="auto"/>
      <w:ind w:firstLine="420"/>
    </w:pPr>
    <w:rPr>
      <w:rFonts w:ascii="Times New Roman" w:hAnsi="Times New Roman" w:eastAsia="仿宋_GB2312" w:cs="Times New Roman"/>
      <w:sz w:val="24"/>
      <w:szCs w:val="20"/>
    </w:rPr>
  </w:style>
  <w:style w:type="character" w:customStyle="1" w:styleId="17">
    <w:name w:val="标题 1 字符1"/>
    <w:link w:val="3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3075" textRotate="1"/>
    <customShpInfo spid="_x0000_s3076" textRotate="1"/>
    <customShpInfo spid="_x0000_s3074" textRotate="1"/>
    <customShpInfo spid="_x0000_s3077" textRotate="1"/>
    <customShpInfo spid="_x0000_s3078" textRotate="1"/>
    <customShpInfo spid="_x0000_s3079" textRotate="1"/>
    <customShpInfo spid="_x0000_s3080" textRotate="1"/>
    <customShpInfo spid="_x0000_s3081" textRotate="1"/>
    <customShpInfo spid="_x0000_s3082" textRotate="1"/>
    <customShpInfo spid="_x0000_s3083" textRotate="1"/>
    <customShpInfo spid="_x0000_s3084" textRotate="1"/>
    <customShpInfo spid="_x0000_s3085" textRotate="1"/>
    <customShpInfo spid="_x0000_s3086" textRotate="1"/>
    <customShpInfo spid="_x0000_s3087" textRotate="1"/>
    <customShpInfo spid="_x0000_s3088" textRotate="1"/>
    <customShpInfo spid="_x0000_s3089" textRotate="1"/>
    <customShpInfo spid="_x0000_s3090" textRotate="1"/>
    <customShpInfo spid="_x0000_s3091" textRotate="1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242</Words>
  <Characters>1382</Characters>
  <Lines>11</Lines>
  <Paragraphs>3</Paragraphs>
  <TotalTime>3</TotalTime>
  <ScaleCrop>false</ScaleCrop>
  <LinksUpToDate>false</LinksUpToDate>
  <CharactersWithSpaces>1621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2018-05-22T07:30:00Z</dcterms:created>
  <dc:creator>魏龙茂</dc:creator>
  <cp:lastModifiedBy>未知</cp:lastModifiedBy>
  <cp:lastPrinted>2020-10-14T11:17:00Z</cp:lastPrinted>
  <dcterms:modified xsi:type="dcterms:W3CDTF">2021-10-25T01:01:12Z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KSOSaveFontToCloudKey">
    <vt:lpwstr>282798859_embed</vt:lpwstr>
  </property>
</Properties>
</file>