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 w:line="240" w:lineRule="auto"/>
        <w:ind w:firstLine="0" w:firstLineChars="0"/>
        <w:jc w:val="center"/>
        <w:rPr>
          <w:rFonts w:hint="default" w:asciiTheme="minorEastAsia" w:hAnsiTheme="minorEastAsia" w:eastAsiaTheme="minorEastAsia"/>
          <w:b w:val="0"/>
          <w:bCs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36"/>
          <w:szCs w:val="36"/>
        </w:rPr>
        <w:t>变更申请</w:t>
      </w:r>
      <w:r>
        <w:rPr>
          <w:rFonts w:hint="eastAsia" w:asciiTheme="minorEastAsia" w:hAnsiTheme="minorEastAsia" w:eastAsiaTheme="minorEastAsia"/>
          <w:b w:val="0"/>
          <w:bCs/>
          <w:sz w:val="36"/>
          <w:szCs w:val="36"/>
          <w:lang w:val="en-US" w:eastAsia="zh-CN"/>
        </w:rPr>
        <w:t>11</w:t>
      </w:r>
    </w:p>
    <w:p>
      <w:pPr>
        <w:spacing w:after="240" w:line="240" w:lineRule="auto"/>
        <w:ind w:firstLine="0" w:firstLineChars="0"/>
        <w:jc w:val="center"/>
        <w:rPr>
          <w:rFonts w:asciiTheme="minorEastAsia" w:hAnsiTheme="minorEastAsia" w:eastAsiaTheme="minorEastAsia"/>
          <w:b w:val="0"/>
          <w:bCs/>
          <w:sz w:val="36"/>
          <w:szCs w:val="36"/>
        </w:rPr>
      </w:pPr>
      <w:r>
        <w:rPr>
          <w:rFonts w:hint="eastAsia" w:asciiTheme="minorEastAsia" w:hAnsiTheme="minorEastAsia" w:eastAsiaTheme="minorEastAsia"/>
          <w:b w:val="0"/>
          <w:bCs/>
          <w:sz w:val="36"/>
          <w:szCs w:val="36"/>
        </w:rPr>
        <w:t>1063（5~8）号段非经营性短消息类服务接入代码</w:t>
      </w:r>
    </w:p>
    <w:p>
      <w:pPr>
        <w:widowControl/>
        <w:spacing w:line="240" w:lineRule="auto"/>
        <w:ind w:firstLine="0" w:firstLineChars="0"/>
        <w:jc w:val="left"/>
        <w:rPr>
          <w:rFonts w:asciiTheme="minorEastAsia" w:hAnsiTheme="minorEastAsia" w:eastAsiaTheme="minorEastAsia"/>
        </w:rPr>
      </w:pPr>
    </w:p>
    <w:p>
      <w:pPr>
        <w:spacing w:line="360" w:lineRule="auto"/>
        <w:ind w:left="33" w:leftChars="14" w:firstLine="0" w:firstLineChars="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申请材料清单：</w:t>
      </w:r>
    </w:p>
    <w:p>
      <w:pPr>
        <w:spacing w:line="360" w:lineRule="auto"/>
        <w:ind w:firstLine="196" w:firstLineChars="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（1）</w:t>
      </w:r>
      <w:r>
        <w:rPr>
          <w:rFonts w:hint="eastAsia" w:ascii="宋体" w:hAnsi="宋体"/>
          <w:sz w:val="28"/>
          <w:szCs w:val="28"/>
        </w:rPr>
        <w:t>《变更申请表》</w:t>
      </w:r>
      <w:r>
        <w:rPr>
          <w:rFonts w:hint="eastAsia" w:ascii="宋体" w:hAnsi="宋体"/>
          <w:b/>
          <w:sz w:val="28"/>
          <w:szCs w:val="28"/>
        </w:rPr>
        <w:t>；见附件一</w:t>
      </w:r>
    </w:p>
    <w:p>
      <w:pPr>
        <w:spacing w:line="360" w:lineRule="auto"/>
        <w:ind w:firstLine="196" w:firstLineChars="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（2）</w:t>
      </w:r>
      <w:r>
        <w:rPr>
          <w:rFonts w:hint="eastAsia" w:ascii="宋体" w:hAnsi="宋体"/>
          <w:sz w:val="28"/>
          <w:szCs w:val="28"/>
        </w:rPr>
        <w:t>企业法人营业执照复印件；</w:t>
      </w:r>
    </w:p>
    <w:p>
      <w:pPr>
        <w:spacing w:line="360" w:lineRule="auto"/>
        <w:ind w:firstLine="196" w:firstLineChars="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（3）短代码B01-</w:t>
      </w:r>
      <w:r>
        <w:rPr>
          <w:rFonts w:hint="eastAsia" w:ascii="宋体" w:hAnsi="宋体"/>
          <w:sz w:val="28"/>
          <w:szCs w:val="28"/>
        </w:rPr>
        <w:t>电信网码号资源使用证书原件；</w:t>
      </w:r>
    </w:p>
    <w:p>
      <w:pPr>
        <w:spacing w:line="276" w:lineRule="auto"/>
        <w:ind w:firstLine="720" w:firstLineChars="300"/>
        <w:rPr>
          <w:rFonts w:ascii="宋体" w:hAnsi="宋体"/>
          <w:i/>
          <w:szCs w:val="24"/>
          <w:u w:val="single"/>
        </w:rPr>
      </w:pPr>
      <w:r>
        <w:rPr>
          <w:rFonts w:hint="eastAsia" w:ascii="宋体" w:hAnsi="宋体"/>
          <w:i/>
          <w:szCs w:val="24"/>
          <w:u w:val="single"/>
        </w:rPr>
        <w:t>如证书原件丢失，请提供丢失说明，法人签字加盖公章。</w:t>
      </w:r>
    </w:p>
    <w:p>
      <w:pPr>
        <w:spacing w:line="360" w:lineRule="auto"/>
        <w:ind w:firstLine="196" w:firstLineChars="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（4）</w:t>
      </w:r>
      <w:r>
        <w:rPr>
          <w:rFonts w:hint="eastAsia" w:ascii="宋体" w:hAnsi="宋体"/>
          <w:sz w:val="28"/>
          <w:szCs w:val="28"/>
        </w:rPr>
        <w:t>《依法使用短消息服务接入代码承诺书》；</w:t>
      </w:r>
      <w:r>
        <w:rPr>
          <w:rFonts w:hint="eastAsia" w:ascii="宋体" w:hAnsi="宋体"/>
          <w:b/>
          <w:sz w:val="28"/>
          <w:szCs w:val="28"/>
        </w:rPr>
        <w:t>见附件二</w:t>
      </w:r>
    </w:p>
    <w:p>
      <w:pPr>
        <w:spacing w:line="360" w:lineRule="auto"/>
        <w:ind w:firstLine="196" w:firstLineChars="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（5）</w:t>
      </w:r>
      <w:r>
        <w:rPr>
          <w:rFonts w:hint="eastAsia" w:ascii="宋体" w:hAnsi="宋体"/>
          <w:sz w:val="28"/>
          <w:szCs w:val="28"/>
        </w:rPr>
        <w:t>法定代表人及联系人身份证（正反面）复印件。</w:t>
      </w:r>
    </w:p>
    <w:p>
      <w:pPr>
        <w:spacing w:line="360" w:lineRule="auto"/>
        <w:ind w:firstLine="196" w:firstLineChars="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（6）</w:t>
      </w:r>
      <w:r>
        <w:rPr>
          <w:rFonts w:hint="eastAsia" w:ascii="宋体" w:hAnsi="宋体"/>
          <w:sz w:val="28"/>
          <w:szCs w:val="28"/>
        </w:rPr>
        <w:t>部分变更事项的情况说明及相关文件复印件。</w:t>
      </w:r>
    </w:p>
    <w:p>
      <w:pPr>
        <w:spacing w:line="480" w:lineRule="auto"/>
        <w:ind w:left="33" w:leftChars="14" w:firstLine="0" w:firstLineChars="0"/>
        <w:rPr>
          <w:rFonts w:ascii="宋体" w:hAnsi="宋体"/>
          <w:sz w:val="28"/>
          <w:szCs w:val="28"/>
        </w:rPr>
      </w:pPr>
    </w:p>
    <w:p>
      <w:pPr>
        <w:spacing w:line="480" w:lineRule="auto"/>
        <w:ind w:left="33" w:leftChars="14" w:firstLine="0" w:firstLineChars="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注意事项：</w:t>
      </w:r>
    </w:p>
    <w:p>
      <w:pPr>
        <w:spacing w:line="480" w:lineRule="auto"/>
        <w:ind w:left="33" w:leftChars="14" w:firstLine="548" w:firstLineChars="196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1、请将申请材料按照清单编号顺序排列并装订；</w:t>
      </w:r>
    </w:p>
    <w:p>
      <w:pPr>
        <w:spacing w:line="480" w:lineRule="auto"/>
        <w:ind w:left="33" w:leftChars="14" w:firstLine="548" w:firstLineChars="196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2、请在申请表及承诺书法定代表人签字处（</w:t>
      </w:r>
      <w:r>
        <w:rPr>
          <w:rFonts w:hint="eastAsia"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共三处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签字并填写签字日期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</w:t>
      </w:r>
    </w:p>
    <w:p>
      <w:pPr>
        <w:spacing w:line="480" w:lineRule="auto"/>
        <w:ind w:left="33" w:leftChars="14" w:firstLine="548" w:firstLineChars="196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申请材料每页均需加盖公司公章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，无公章将视为无效材料。</w:t>
      </w:r>
    </w:p>
    <w:p>
      <w:pPr>
        <w:spacing w:line="480" w:lineRule="auto"/>
        <w:ind w:left="33" w:leftChars="14" w:firstLine="548" w:firstLineChars="196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80" w:lineRule="auto"/>
        <w:ind w:left="33" w:leftChars="14" w:firstLine="0" w:firstLineChars="0"/>
        <w:rPr>
          <w:rFonts w:ascii="宋体" w:hAnsi="宋体"/>
          <w:sz w:val="28"/>
          <w:szCs w:val="28"/>
        </w:rPr>
      </w:pPr>
    </w:p>
    <w:p>
      <w:pPr>
        <w:widowControl/>
        <w:tabs>
          <w:tab w:val="left" w:pos="1276"/>
        </w:tabs>
        <w:spacing w:before="156" w:after="156" w:line="240" w:lineRule="auto"/>
        <w:ind w:firstLine="560"/>
        <w:jc w:val="left"/>
        <w:rPr>
          <w:rFonts w:eastAsia="仿宋_GB2312"/>
          <w:color w:val="000000"/>
          <w:sz w:val="28"/>
          <w:szCs w:val="28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0" w:footer="680" w:gutter="0"/>
          <w:pgNumType w:fmt="upperRoman" w:start="1"/>
          <w:cols w:space="720" w:num="1"/>
          <w:titlePg/>
          <w:docGrid w:type="linesAndChars" w:linePitch="326" w:charSpace="0"/>
        </w:sectPr>
      </w:pPr>
    </w:p>
    <w:p>
      <w:pPr>
        <w:pStyle w:val="2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附件一：</w:t>
      </w:r>
    </w:p>
    <w:p>
      <w:pPr>
        <w:ind w:firstLine="0" w:firstLineChars="0"/>
        <w:rPr>
          <w:rFonts w:asciiTheme="minorEastAsia" w:hAnsiTheme="minorEastAsia" w:eastAsiaTheme="minorEastAsia"/>
        </w:rPr>
      </w:pPr>
    </w:p>
    <w:p>
      <w:pPr>
        <w:spacing w:line="240" w:lineRule="auto"/>
        <w:ind w:firstLine="0" w:firstLineChars="0"/>
        <w:jc w:val="center"/>
        <w:rPr>
          <w:rFonts w:hint="eastAsia" w:asciiTheme="minorEastAsia" w:hAnsiTheme="minorEastAsia" w:eastAsiaTheme="minorEastAsia"/>
          <w:b w:val="0"/>
          <w:bCs/>
          <w:sz w:val="48"/>
          <w:szCs w:val="48"/>
        </w:rPr>
      </w:pPr>
      <w:bookmarkStart w:id="0" w:name="OLE_LINK1"/>
      <w:bookmarkStart w:id="1" w:name="OLE_LINK2"/>
      <w:r>
        <w:rPr>
          <w:rFonts w:hint="eastAsia" w:asciiTheme="minorEastAsia" w:hAnsiTheme="minorEastAsia" w:eastAsiaTheme="minorEastAsia"/>
          <w:b w:val="0"/>
          <w:bCs/>
          <w:w w:val="98"/>
          <w:sz w:val="48"/>
          <w:szCs w:val="48"/>
        </w:rPr>
        <w:t>1063（5~8）号段非经营性短消息类服务</w:t>
      </w:r>
      <w:r>
        <w:rPr>
          <w:rFonts w:hint="eastAsia" w:asciiTheme="minorEastAsia" w:hAnsiTheme="minorEastAsia" w:eastAsiaTheme="minorEastAsia"/>
          <w:b w:val="0"/>
          <w:bCs/>
          <w:sz w:val="48"/>
          <w:szCs w:val="48"/>
        </w:rPr>
        <w:t>接入代码变更申请表</w:t>
      </w:r>
      <w:bookmarkEnd w:id="0"/>
      <w:bookmarkEnd w:id="1"/>
    </w:p>
    <w:p>
      <w:pPr>
        <w:spacing w:line="240" w:lineRule="auto"/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  <w:r>
        <w:rPr>
          <w:rFonts w:hint="eastAsia" w:asciiTheme="minorEastAsia" w:hAnsiTheme="minorEastAsia" w:eastAsiaTheme="minorEastAsia"/>
          <w:b w:val="0"/>
          <w:bCs/>
          <w:sz w:val="48"/>
          <w:szCs w:val="48"/>
        </w:rPr>
        <w:t>（2021年版）</w:t>
      </w:r>
      <w:bookmarkStart w:id="2" w:name="_GoBack"/>
      <w:bookmarkEnd w:id="2"/>
    </w:p>
    <w:p>
      <w:pPr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sz w:val="30"/>
        </w:rPr>
      </w:pPr>
      <w:r>
        <w:rPr>
          <w:rFonts w:hint="eastAsia" w:asciiTheme="minorEastAsia" w:hAnsiTheme="minorEastAsia" w:eastAsiaTheme="minorEastAsia"/>
          <w:sz w:val="30"/>
        </w:rPr>
        <w:t>法定代表人：</w:t>
      </w:r>
      <w:r>
        <w:rPr>
          <w:rFonts w:hint="eastAsia" w:asciiTheme="minorEastAsia" w:hAnsiTheme="minorEastAsia" w:eastAsiaTheme="minorEastAsia"/>
          <w:sz w:val="30"/>
          <w:u w:val="single"/>
        </w:rPr>
        <w:t xml:space="preserve">                      </w:t>
      </w:r>
      <w:r>
        <w:rPr>
          <w:rFonts w:hint="eastAsia" w:asciiTheme="minorEastAsia" w:hAnsiTheme="minorEastAsia" w:eastAsiaTheme="minorEastAsia"/>
          <w:sz w:val="30"/>
        </w:rPr>
        <w:t>（签字）</w:t>
      </w:r>
    </w:p>
    <w:p>
      <w:pPr>
        <w:spacing w:before="326" w:beforeLines="100"/>
        <w:ind w:firstLine="0" w:firstLineChars="0"/>
        <w:jc w:val="center"/>
        <w:rPr>
          <w:rFonts w:asciiTheme="minorEastAsia" w:hAnsiTheme="minorEastAsia" w:eastAsiaTheme="minorEastAsia"/>
          <w:sz w:val="30"/>
        </w:rPr>
      </w:pPr>
    </w:p>
    <w:p>
      <w:pPr>
        <w:spacing w:before="326" w:beforeLines="100"/>
        <w:ind w:firstLine="0" w:firstLineChars="0"/>
        <w:jc w:val="center"/>
        <w:rPr>
          <w:rFonts w:asciiTheme="minorEastAsia" w:hAnsiTheme="minorEastAsia" w:eastAsiaTheme="minorEastAsia"/>
          <w:sz w:val="30"/>
        </w:rPr>
      </w:pPr>
      <w:r>
        <w:rPr>
          <w:rFonts w:hint="eastAsia" w:asciiTheme="minorEastAsia" w:hAnsiTheme="minorEastAsia" w:eastAsiaTheme="minorEastAsia"/>
          <w:sz w:val="30"/>
        </w:rPr>
        <w:t>申请单位：</w:t>
      </w:r>
      <w:r>
        <w:rPr>
          <w:rFonts w:hint="eastAsia" w:asciiTheme="minorEastAsia" w:hAnsiTheme="minorEastAsia" w:eastAsiaTheme="minorEastAsia"/>
          <w:sz w:val="30"/>
          <w:u w:val="single"/>
        </w:rPr>
        <w:t xml:space="preserve">                           </w:t>
      </w:r>
      <w:r>
        <w:rPr>
          <w:rFonts w:hint="eastAsia" w:asciiTheme="minorEastAsia" w:hAnsiTheme="minorEastAsia" w:eastAsiaTheme="minorEastAsia"/>
          <w:sz w:val="30"/>
        </w:rPr>
        <w:t>（盖章）</w:t>
      </w:r>
    </w:p>
    <w:p>
      <w:pPr>
        <w:ind w:firstLine="600"/>
        <w:jc w:val="center"/>
        <w:rPr>
          <w:rFonts w:asciiTheme="minorEastAsia" w:hAnsiTheme="minorEastAsia" w:eastAsiaTheme="minorEastAsia"/>
          <w:sz w:val="30"/>
          <w:szCs w:val="30"/>
        </w:rPr>
      </w:pPr>
    </w:p>
    <w:p>
      <w:pPr>
        <w:ind w:firstLine="720"/>
        <w:rPr>
          <w:rFonts w:asciiTheme="minorEastAsia" w:hAnsiTheme="minorEastAsia" w:eastAsiaTheme="minorEastAsia"/>
          <w:sz w:val="36"/>
        </w:rPr>
      </w:pPr>
    </w:p>
    <w:p>
      <w:pPr>
        <w:ind w:firstLine="0" w:firstLineChars="0"/>
        <w:rPr>
          <w:rFonts w:asciiTheme="minorEastAsia" w:hAnsiTheme="minorEastAsia" w:eastAsiaTheme="minorEastAsia"/>
          <w:sz w:val="36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sz w:val="30"/>
        </w:rPr>
      </w:pPr>
      <w:r>
        <w:rPr>
          <w:rFonts w:hint="eastAsia" w:asciiTheme="minorEastAsia" w:hAnsiTheme="minorEastAsia" w:eastAsiaTheme="minorEastAsia"/>
          <w:sz w:val="30"/>
        </w:rPr>
        <w:t>广东省通信管理局制</w:t>
      </w:r>
    </w:p>
    <w:p>
      <w:pPr>
        <w:ind w:firstLine="480"/>
      </w:pPr>
      <w:r>
        <w:br w:type="page"/>
      </w:r>
    </w:p>
    <w:tbl>
      <w:tblPr>
        <w:tblStyle w:val="5"/>
        <w:tblW w:w="99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185"/>
        <w:gridCol w:w="1800"/>
        <w:gridCol w:w="283"/>
        <w:gridCol w:w="1276"/>
        <w:gridCol w:w="149"/>
        <w:gridCol w:w="985"/>
        <w:gridCol w:w="2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937" w:type="dxa"/>
            <w:gridSpan w:val="8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申请变更事项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FF0000"/>
                <w:szCs w:val="24"/>
              </w:rPr>
              <w:t>(提醒：事项可多选，请在小方框内打钩，同时请填写好变更前/后信息)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937" w:type="dxa"/>
            <w:gridSpan w:val="8"/>
            <w:vAlign w:val="center"/>
          </w:tcPr>
          <w:p>
            <w:pPr>
              <w:spacing w:line="360" w:lineRule="auto"/>
              <w:ind w:firstLine="280" w:firstLineChars="10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 主体名称变更   □ 延期使用   □ 法定代表人变更   □ 主体变更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785" w:type="dxa"/>
            <w:gridSpan w:val="4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变更前信息</w:t>
            </w:r>
          </w:p>
        </w:tc>
        <w:tc>
          <w:tcPr>
            <w:tcW w:w="5152" w:type="dxa"/>
            <w:gridSpan w:val="4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变更后信息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4785" w:type="dxa"/>
            <w:gridSpan w:val="4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152" w:type="dxa"/>
            <w:gridSpan w:val="4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4785" w:type="dxa"/>
            <w:gridSpan w:val="4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152" w:type="dxa"/>
            <w:gridSpan w:val="4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9937" w:type="dxa"/>
            <w:gridSpan w:val="8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电信网码号资源使用证书信息-当前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color w:val="808080"/>
                <w:szCs w:val="24"/>
              </w:rPr>
            </w:pPr>
            <w:r>
              <w:rPr>
                <w:rFonts w:hint="eastAsia" w:ascii="宋体" w:hAnsi="宋体"/>
                <w:color w:val="FF0000"/>
                <w:szCs w:val="24"/>
              </w:rPr>
              <w:t>(提醒：请对照你公司目前持有的电信网码号资源使用证书进行填写)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2" w:type="dxa"/>
            <w:gridSpan w:val="2"/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证书编号</w:t>
            </w:r>
          </w:p>
        </w:tc>
        <w:tc>
          <w:tcPr>
            <w:tcW w:w="7235" w:type="dxa"/>
            <w:gridSpan w:val="6"/>
            <w:vAlign w:val="center"/>
          </w:tcPr>
          <w:p>
            <w:pPr>
              <w:spacing w:line="276" w:lineRule="auto"/>
              <w:ind w:firstLine="42" w:firstLineChars="15"/>
              <w:rPr>
                <w:rFonts w:ascii="宋体" w:hAnsi="宋体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2" w:type="dxa"/>
            <w:gridSpan w:val="2"/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码号资源</w:t>
            </w:r>
          </w:p>
        </w:tc>
        <w:tc>
          <w:tcPr>
            <w:tcW w:w="7235" w:type="dxa"/>
            <w:gridSpan w:val="6"/>
            <w:vAlign w:val="center"/>
          </w:tcPr>
          <w:p>
            <w:pPr>
              <w:spacing w:line="276" w:lineRule="auto"/>
              <w:ind w:firstLine="42" w:firstLineChars="15"/>
              <w:rPr>
                <w:rFonts w:ascii="宋体" w:hAnsi="宋体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2" w:type="dxa"/>
            <w:gridSpan w:val="2"/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使用单位</w:t>
            </w:r>
          </w:p>
        </w:tc>
        <w:tc>
          <w:tcPr>
            <w:tcW w:w="7235" w:type="dxa"/>
            <w:gridSpan w:val="6"/>
            <w:vAlign w:val="center"/>
          </w:tcPr>
          <w:p>
            <w:pPr>
              <w:spacing w:line="360" w:lineRule="auto"/>
              <w:ind w:firstLine="36" w:firstLineChars="15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2" w:type="dxa"/>
            <w:gridSpan w:val="2"/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法定代表人</w:t>
            </w:r>
          </w:p>
        </w:tc>
        <w:tc>
          <w:tcPr>
            <w:tcW w:w="7235" w:type="dxa"/>
            <w:gridSpan w:val="6"/>
            <w:vAlign w:val="center"/>
          </w:tcPr>
          <w:p>
            <w:pPr>
              <w:spacing w:line="360" w:lineRule="auto"/>
              <w:ind w:firstLine="36" w:firstLineChars="15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2" w:type="dxa"/>
            <w:gridSpan w:val="2"/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有效期至</w:t>
            </w:r>
          </w:p>
        </w:tc>
        <w:tc>
          <w:tcPr>
            <w:tcW w:w="7235" w:type="dxa"/>
            <w:gridSpan w:val="6"/>
            <w:vAlign w:val="center"/>
          </w:tcPr>
          <w:p>
            <w:pPr>
              <w:spacing w:line="360" w:lineRule="auto"/>
              <w:ind w:firstLine="31" w:firstLineChars="13"/>
              <w:rPr>
                <w:rFonts w:ascii="宋体" w:hAnsi="宋体"/>
                <w:color w:val="7F7F7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9937" w:type="dxa"/>
            <w:gridSpan w:val="8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color w:val="80808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</w:rPr>
              <w:t>短消息类服务代码使用现状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4785" w:type="dxa"/>
            <w:gridSpan w:val="4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color w:val="FF0000"/>
                <w:szCs w:val="24"/>
              </w:rPr>
              <w:t>（提醒：接入地需具体到本地网）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接入地</w:t>
            </w:r>
          </w:p>
        </w:tc>
        <w:tc>
          <w:tcPr>
            <w:tcW w:w="2742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接入时间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2517" w:type="dxa"/>
            <w:vMerge w:val="restart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接入的基础</w:t>
            </w:r>
          </w:p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电信网络：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60" w:lineRule="auto"/>
              <w:ind w:firstLine="280" w:firstLineChars="100"/>
              <w:jc w:val="left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□中国电信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2742" w:type="dxa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2517" w:type="dxa"/>
            <w:vMerge w:val="continue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60" w:lineRule="auto"/>
              <w:ind w:firstLine="280" w:firstLineChars="100"/>
              <w:jc w:val="left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□中国移动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2742" w:type="dxa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2517" w:type="dxa"/>
            <w:vMerge w:val="continue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60" w:lineRule="auto"/>
              <w:ind w:firstLine="280" w:firstLineChars="100"/>
              <w:jc w:val="left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□中国联通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2742" w:type="dxa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2517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ind w:firstLine="280" w:firstLineChars="100"/>
              <w:jc w:val="left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□未开通</w:t>
            </w:r>
          </w:p>
        </w:tc>
        <w:tc>
          <w:tcPr>
            <w:tcW w:w="5152" w:type="dxa"/>
            <w:gridSpan w:val="4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如号码获批一年以上，且号码未开通，请及时提交退号申请。按照《电信网码号资源管理办法》第三十八条规定，在规定时间内未启用码号资源的，可以收回其分配的码号资源。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6" w:hRule="atLeast"/>
          <w:jc w:val="center"/>
        </w:trPr>
        <w:tc>
          <w:tcPr>
            <w:tcW w:w="2517" w:type="dxa"/>
            <w:vAlign w:val="center"/>
          </w:tcPr>
          <w:p>
            <w:pPr>
              <w:ind w:firstLine="0" w:firstLineChars="0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代码使用情况</w:t>
            </w:r>
          </w:p>
        </w:tc>
        <w:tc>
          <w:tcPr>
            <w:tcW w:w="7420" w:type="dxa"/>
            <w:gridSpan w:val="7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填写要求：通过代码发送的主要内容、使用代码的实际效果、代码年均或月均产生的短信总条数等；</w:t>
            </w:r>
          </w:p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2517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短信签名</w:t>
            </w:r>
          </w:p>
        </w:tc>
        <w:tc>
          <w:tcPr>
            <w:tcW w:w="7420" w:type="dxa"/>
            <w:gridSpan w:val="7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6" w:hRule="atLeast"/>
          <w:jc w:val="center"/>
        </w:trPr>
        <w:tc>
          <w:tcPr>
            <w:tcW w:w="2517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主要发送内容</w:t>
            </w:r>
          </w:p>
          <w:p>
            <w:pPr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（截图）</w:t>
            </w:r>
          </w:p>
        </w:tc>
        <w:tc>
          <w:tcPr>
            <w:tcW w:w="3693" w:type="dxa"/>
            <w:gridSpan w:val="5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截图一</w:t>
            </w:r>
          </w:p>
          <w:p>
            <w:pPr>
              <w:spacing w:line="360" w:lineRule="auto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727" w:type="dxa"/>
            <w:gridSpan w:val="2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截图二</w:t>
            </w:r>
          </w:p>
          <w:p>
            <w:pPr>
              <w:spacing w:line="360" w:lineRule="auto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517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业务平台设置地</w:t>
            </w:r>
          </w:p>
        </w:tc>
        <w:tc>
          <w:tcPr>
            <w:tcW w:w="7420" w:type="dxa"/>
            <w:gridSpan w:val="7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2517" w:type="dxa"/>
            <w:vAlign w:val="center"/>
          </w:tcPr>
          <w:p>
            <w:pPr>
              <w:ind w:firstLine="0" w:firstLineChars="0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是否按时参加码号资源年报工作</w:t>
            </w:r>
          </w:p>
        </w:tc>
        <w:tc>
          <w:tcPr>
            <w:tcW w:w="7420" w:type="dxa"/>
            <w:gridSpan w:val="7"/>
            <w:vAlign w:val="center"/>
          </w:tcPr>
          <w:p>
            <w:pPr>
              <w:spacing w:line="276" w:lineRule="auto"/>
              <w:ind w:firstLine="369" w:firstLineChars="132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□ 是           □ 否 （需附专页说明情况）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9937" w:type="dxa"/>
            <w:gridSpan w:val="8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申请单位信息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2517" w:type="dxa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通信地址（邮编）</w:t>
            </w:r>
          </w:p>
        </w:tc>
        <w:tc>
          <w:tcPr>
            <w:tcW w:w="7420" w:type="dxa"/>
            <w:gridSpan w:val="7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2517" w:type="dxa"/>
            <w:vMerge w:val="restart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法定代表人</w:t>
            </w:r>
          </w:p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ind w:firstLine="39" w:firstLineChars="14"/>
              <w:jc w:val="left"/>
              <w:rPr>
                <w:rFonts w:asciiTheme="minorEastAsia" w:hAnsiTheme="minorEastAsia" w:eastAsiaTheme="minorEastAsia"/>
                <w:sz w:val="28"/>
                <w:szCs w:val="28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手机号码</w:t>
            </w:r>
          </w:p>
        </w:tc>
        <w:tc>
          <w:tcPr>
            <w:tcW w:w="3876" w:type="dxa"/>
            <w:gridSpan w:val="3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2517" w:type="dxa"/>
            <w:vMerge w:val="continue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 w:val="continue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ind w:firstLine="39" w:firstLineChars="14"/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身份证号</w:t>
            </w:r>
          </w:p>
        </w:tc>
        <w:tc>
          <w:tcPr>
            <w:tcW w:w="3876" w:type="dxa"/>
            <w:gridSpan w:val="3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2517" w:type="dxa"/>
            <w:vMerge w:val="continue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 w:val="continue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ind w:firstLine="39" w:firstLineChars="14"/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电子邮箱</w:t>
            </w:r>
          </w:p>
        </w:tc>
        <w:tc>
          <w:tcPr>
            <w:tcW w:w="3876" w:type="dxa"/>
            <w:gridSpan w:val="3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2517" w:type="dxa"/>
            <w:vMerge w:val="restart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码号联系人</w:t>
            </w:r>
          </w:p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ind w:firstLine="39" w:firstLineChars="14"/>
              <w:jc w:val="left"/>
              <w:rPr>
                <w:rFonts w:asciiTheme="minorEastAsia" w:hAnsiTheme="minorEastAsia" w:eastAsiaTheme="minorEastAsia"/>
                <w:sz w:val="28"/>
                <w:szCs w:val="28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手机号码</w:t>
            </w:r>
          </w:p>
        </w:tc>
        <w:tc>
          <w:tcPr>
            <w:tcW w:w="3876" w:type="dxa"/>
            <w:gridSpan w:val="3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2517" w:type="dxa"/>
            <w:vMerge w:val="continue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 w:val="continue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ind w:firstLine="39" w:firstLineChars="14"/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身份证号</w:t>
            </w:r>
          </w:p>
        </w:tc>
        <w:tc>
          <w:tcPr>
            <w:tcW w:w="3876" w:type="dxa"/>
            <w:gridSpan w:val="3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2517" w:type="dxa"/>
            <w:vMerge w:val="continue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 w:val="continue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ind w:firstLine="39" w:firstLineChars="14"/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电子邮箱</w:t>
            </w:r>
          </w:p>
        </w:tc>
        <w:tc>
          <w:tcPr>
            <w:tcW w:w="3876" w:type="dxa"/>
            <w:gridSpan w:val="3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9937" w:type="dxa"/>
            <w:gridSpan w:val="8"/>
            <w:vAlign w:val="center"/>
          </w:tcPr>
          <w:p>
            <w:pPr>
              <w:spacing w:before="240" w:line="240" w:lineRule="auto"/>
              <w:ind w:firstLine="0" w:firstLineChars="0"/>
              <w:rPr>
                <w:rFonts w:ascii="宋体" w:hAnsi="宋体"/>
                <w:b/>
                <w:sz w:val="32"/>
              </w:rPr>
            </w:pPr>
            <w:r>
              <w:rPr>
                <w:rFonts w:hint="eastAsia" w:ascii="宋体" w:hAnsi="宋体"/>
                <w:b/>
                <w:sz w:val="32"/>
              </w:rPr>
              <w:t>声明条款：</w:t>
            </w:r>
          </w:p>
          <w:p>
            <w:pPr>
              <w:spacing w:line="480" w:lineRule="auto"/>
              <w:ind w:firstLine="450" w:firstLineChars="150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本公司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保证申请提交的所有信息真实有效</w:t>
            </w:r>
            <w:r>
              <w:rPr>
                <w:rFonts w:hint="eastAsia" w:ascii="宋体" w:hAnsi="宋体"/>
                <w:sz w:val="30"/>
                <w:szCs w:val="30"/>
              </w:rPr>
              <w:t>，附件复印件与原件相符，如有虚假，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本公司和本人愿意接受管理机构依法处罚</w:t>
            </w:r>
            <w:r>
              <w:rPr>
                <w:rFonts w:hint="eastAsia" w:ascii="宋体" w:hAnsi="宋体"/>
                <w:sz w:val="30"/>
                <w:szCs w:val="30"/>
              </w:rPr>
              <w:t>。</w:t>
            </w:r>
          </w:p>
          <w:p>
            <w:pPr>
              <w:spacing w:line="240" w:lineRule="auto"/>
              <w:ind w:firstLine="330" w:firstLineChars="150"/>
              <w:rPr>
                <w:rFonts w:ascii="宋体" w:hAnsi="宋体"/>
                <w:sz w:val="22"/>
              </w:rPr>
            </w:pPr>
          </w:p>
          <w:p>
            <w:pPr>
              <w:spacing w:line="480" w:lineRule="auto"/>
              <w:ind w:firstLine="3259" w:firstLineChars="1164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法定代表人（签字）：</w:t>
            </w:r>
          </w:p>
          <w:p>
            <w:pPr>
              <w:spacing w:line="360" w:lineRule="auto"/>
              <w:ind w:firstLine="3259" w:firstLineChars="1164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申请单位（盖章）</w:t>
            </w:r>
          </w:p>
          <w:p>
            <w:pPr>
              <w:spacing w:line="360" w:lineRule="auto"/>
              <w:ind w:right="560" w:firstLine="0" w:firstLineChars="0"/>
              <w:jc w:val="righ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</w:rPr>
              <w:t>年   月   日</w:t>
            </w:r>
          </w:p>
        </w:tc>
      </w:tr>
    </w:tbl>
    <w:p>
      <w:pPr>
        <w:widowControl/>
        <w:tabs>
          <w:tab w:val="left" w:pos="1276"/>
        </w:tabs>
        <w:spacing w:before="156" w:after="156" w:line="240" w:lineRule="auto"/>
        <w:ind w:firstLine="0" w:firstLineChars="0"/>
        <w:jc w:val="left"/>
        <w:rPr>
          <w:rFonts w:eastAsia="仿宋_GB2312"/>
          <w:color w:val="000000"/>
          <w:sz w:val="28"/>
          <w:szCs w:val="28"/>
        </w:rPr>
        <w:sectPr>
          <w:headerReference r:id="rId12" w:type="first"/>
          <w:footerReference r:id="rId13" w:type="first"/>
          <w:headerReference r:id="rId11" w:type="default"/>
          <w:pgSz w:w="11906" w:h="16838"/>
          <w:pgMar w:top="1440" w:right="1800" w:bottom="1440" w:left="1800" w:header="850" w:footer="680" w:gutter="0"/>
          <w:pgNumType w:start="1"/>
          <w:cols w:space="720" w:num="1"/>
          <w:titlePg/>
          <w:docGrid w:type="linesAndChars" w:linePitch="326" w:charSpace="0"/>
        </w:sectPr>
      </w:pPr>
    </w:p>
    <w:p>
      <w:pPr>
        <w:ind w:firstLine="0" w:firstLineChars="0"/>
        <w:rPr>
          <w:rFonts w:asciiTheme="minorEastAsia" w:hAnsiTheme="minorEastAsia" w:eastAsiaTheme="minorEastAsia"/>
          <w:b/>
          <w:sz w:val="30"/>
        </w:rPr>
      </w:pPr>
      <w:r>
        <w:rPr>
          <w:rFonts w:hint="eastAsia" w:asciiTheme="minorEastAsia" w:hAnsiTheme="minorEastAsia" w:eastAsiaTheme="minorEastAsia"/>
          <w:b/>
          <w:sz w:val="30"/>
        </w:rPr>
        <w:t>附件二：</w:t>
      </w:r>
    </w:p>
    <w:p>
      <w:pPr>
        <w:spacing w:after="240" w:line="360" w:lineRule="auto"/>
        <w:ind w:firstLine="0" w:firstLineChars="0"/>
        <w:jc w:val="center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b/>
          <w:color w:val="000000"/>
          <w:sz w:val="36"/>
          <w:szCs w:val="36"/>
        </w:rPr>
        <w:t>依法使用短消息服务接入代码承诺书</w:t>
      </w:r>
    </w:p>
    <w:p>
      <w:pPr>
        <w:autoSpaceDE w:val="0"/>
        <w:autoSpaceDN w:val="0"/>
        <w:adjustRightInd w:val="0"/>
        <w:spacing w:line="360" w:lineRule="auto"/>
        <w:ind w:firstLine="0" w:firstLineChars="0"/>
        <w:rPr>
          <w:rFonts w:cs="宋体" w:asciiTheme="minorEastAsia" w:hAnsiTheme="minorEastAsia" w:eastAsiaTheme="minorEastAsia"/>
          <w:b/>
          <w:bCs/>
          <w:color w:val="000000"/>
          <w:kern w:val="0"/>
          <w:sz w:val="32"/>
          <w:szCs w:val="30"/>
        </w:rPr>
      </w:pP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 w:val="32"/>
          <w:szCs w:val="30"/>
        </w:rPr>
        <w:t>广东省通信管理局：</w:t>
      </w:r>
    </w:p>
    <w:p>
      <w:pPr>
        <w:autoSpaceDE w:val="0"/>
        <w:autoSpaceDN w:val="0"/>
        <w:adjustRightInd w:val="0"/>
        <w:spacing w:after="156" w:afterLines="50" w:line="360" w:lineRule="auto"/>
        <w:ind w:firstLine="480"/>
        <w:rPr>
          <w:rFonts w:asciiTheme="minorEastAsia" w:hAnsiTheme="minorEastAsia" w:eastAsiaTheme="minorEastAsia"/>
          <w:color w:val="000000"/>
          <w:szCs w:val="28"/>
        </w:rPr>
      </w:pPr>
      <w:r>
        <w:rPr>
          <w:rFonts w:cs="宋体" w:asciiTheme="minorEastAsia" w:hAnsiTheme="minorEastAsia" w:eastAsiaTheme="minorEastAsia"/>
          <w:bCs/>
          <w:color w:val="000000"/>
          <w:kern w:val="0"/>
          <w:szCs w:val="28"/>
        </w:rPr>
        <w:t>我</w:t>
      </w:r>
      <w:r>
        <w:rPr>
          <w:rFonts w:hint="eastAsia" w:cs="宋体" w:asciiTheme="minorEastAsia" w:hAnsiTheme="minorEastAsia" w:eastAsiaTheme="minorEastAsia"/>
          <w:bCs/>
          <w:color w:val="000000"/>
          <w:kern w:val="0"/>
          <w:szCs w:val="28"/>
        </w:rPr>
        <w:t>公司在获得中华人民共和国电信网码号资源使用证书后，在</w:t>
      </w:r>
      <w:r>
        <w:rPr>
          <w:rFonts w:cs="宋体" w:asciiTheme="minorEastAsia" w:hAnsiTheme="minorEastAsia" w:eastAsiaTheme="minorEastAsia"/>
          <w:bCs/>
          <w:color w:val="000000"/>
          <w:kern w:val="0"/>
          <w:szCs w:val="28"/>
        </w:rPr>
        <w:t>使用</w:t>
      </w:r>
      <w:r>
        <w:rPr>
          <w:rFonts w:hint="eastAsia" w:cs="宋体" w:asciiTheme="minorEastAsia" w:hAnsiTheme="minorEastAsia" w:eastAsiaTheme="minorEastAsia"/>
          <w:bCs/>
          <w:color w:val="000000"/>
          <w:kern w:val="0"/>
          <w:szCs w:val="28"/>
        </w:rPr>
        <w:t>106号段</w:t>
      </w:r>
      <w:r>
        <w:rPr>
          <w:rFonts w:cs="宋体" w:asciiTheme="minorEastAsia" w:hAnsiTheme="minorEastAsia" w:eastAsiaTheme="minorEastAsia"/>
          <w:bCs/>
          <w:color w:val="000000"/>
          <w:kern w:val="0"/>
          <w:szCs w:val="28"/>
        </w:rPr>
        <w:t>短</w:t>
      </w:r>
      <w:r>
        <w:rPr>
          <w:rFonts w:hint="eastAsia" w:cs="宋体" w:asciiTheme="minorEastAsia" w:hAnsiTheme="minorEastAsia" w:eastAsiaTheme="minorEastAsia"/>
          <w:bCs/>
          <w:color w:val="000000"/>
          <w:kern w:val="0"/>
          <w:szCs w:val="28"/>
        </w:rPr>
        <w:t>消息服务接入代码过</w:t>
      </w:r>
      <w:r>
        <w:rPr>
          <w:rFonts w:cs="宋体" w:asciiTheme="minorEastAsia" w:hAnsiTheme="minorEastAsia" w:eastAsiaTheme="minorEastAsia"/>
          <w:bCs/>
          <w:color w:val="000000"/>
          <w:kern w:val="0"/>
          <w:szCs w:val="28"/>
        </w:rPr>
        <w:t>程中，</w:t>
      </w:r>
      <w:r>
        <w:rPr>
          <w:rFonts w:hint="eastAsia" w:asciiTheme="minorEastAsia" w:hAnsiTheme="minorEastAsia" w:eastAsiaTheme="minorEastAsia"/>
          <w:color w:val="000000"/>
          <w:szCs w:val="28"/>
        </w:rPr>
        <w:t>将遵守如下承诺：</w:t>
      </w:r>
    </w:p>
    <w:p>
      <w:pPr>
        <w:widowControl/>
        <w:numPr>
          <w:ilvl w:val="0"/>
          <w:numId w:val="1"/>
        </w:numPr>
        <w:tabs>
          <w:tab w:val="left" w:pos="851"/>
          <w:tab w:val="clear" w:pos="720"/>
        </w:tabs>
        <w:spacing w:after="156" w:afterLines="50" w:line="360" w:lineRule="auto"/>
        <w:ind w:left="851" w:hanging="425" w:firstLineChars="0"/>
        <w:jc w:val="left"/>
        <w:rPr>
          <w:rFonts w:cs="宋体" w:asciiTheme="minorEastAsia" w:hAnsiTheme="minorEastAsia" w:eastAsiaTheme="minorEastAsia"/>
          <w:color w:val="000000"/>
          <w:kern w:val="0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Cs w:val="28"/>
        </w:rPr>
        <w:t>严格遵守工业和信息化部</w:t>
      </w:r>
      <w:r>
        <w:rPr>
          <w:rFonts w:hint="eastAsia" w:asciiTheme="minorEastAsia" w:hAnsiTheme="minorEastAsia" w:eastAsiaTheme="minorEastAsia"/>
          <w:szCs w:val="28"/>
        </w:rPr>
        <w:t>有关短消息类服务接入代码的各项管理规定，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8"/>
        </w:rPr>
        <w:t xml:space="preserve">严格按规定的范围、用途和期限使用码号资源。 </w:t>
      </w:r>
    </w:p>
    <w:p>
      <w:pPr>
        <w:widowControl/>
        <w:numPr>
          <w:ilvl w:val="0"/>
          <w:numId w:val="1"/>
        </w:numPr>
        <w:tabs>
          <w:tab w:val="left" w:pos="851"/>
          <w:tab w:val="clear" w:pos="720"/>
        </w:tabs>
        <w:spacing w:after="156" w:afterLines="50" w:line="360" w:lineRule="auto"/>
        <w:ind w:left="851" w:hanging="425" w:firstLineChars="0"/>
        <w:jc w:val="left"/>
        <w:rPr>
          <w:rFonts w:cs="宋体" w:asciiTheme="minorEastAsia" w:hAnsiTheme="minorEastAsia" w:eastAsiaTheme="minorEastAsia"/>
          <w:color w:val="000000"/>
          <w:kern w:val="0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Cs w:val="28"/>
        </w:rPr>
        <w:t>建立短信内容自查机制，</w:t>
      </w:r>
      <w:r>
        <w:rPr>
          <w:rFonts w:cs="宋体" w:asciiTheme="minorEastAsia" w:hAnsiTheme="minorEastAsia" w:eastAsiaTheme="minorEastAsia"/>
          <w:color w:val="000000"/>
          <w:kern w:val="0"/>
          <w:szCs w:val="28"/>
        </w:rPr>
        <w:t>不利用</w:t>
      </w:r>
      <w:r>
        <w:rPr>
          <w:rFonts w:cs="宋体" w:asciiTheme="minorEastAsia" w:hAnsiTheme="minorEastAsia" w:eastAsiaTheme="minorEastAsia"/>
          <w:bCs/>
          <w:color w:val="000000"/>
          <w:kern w:val="0"/>
          <w:szCs w:val="28"/>
        </w:rPr>
        <w:t>短</w:t>
      </w:r>
      <w:r>
        <w:rPr>
          <w:rFonts w:hint="eastAsia" w:cs="宋体" w:asciiTheme="minorEastAsia" w:hAnsiTheme="minorEastAsia" w:eastAsiaTheme="minorEastAsia"/>
          <w:bCs/>
          <w:color w:val="000000"/>
          <w:kern w:val="0"/>
          <w:szCs w:val="28"/>
        </w:rPr>
        <w:t>消息服务接入代码</w:t>
      </w:r>
      <w:r>
        <w:rPr>
          <w:rFonts w:cs="宋体" w:asciiTheme="minorEastAsia" w:hAnsiTheme="minorEastAsia" w:eastAsiaTheme="minorEastAsia"/>
          <w:color w:val="000000"/>
          <w:kern w:val="0"/>
          <w:szCs w:val="28"/>
        </w:rPr>
        <w:t>从事危害国家安全、泄露国家机密等违法犯罪活动，不制作、复制和传播违反宪法和法律、妨碍社会治安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8"/>
        </w:rPr>
        <w:t>、</w:t>
      </w:r>
      <w:r>
        <w:rPr>
          <w:rFonts w:cs="宋体" w:asciiTheme="minorEastAsia" w:hAnsiTheme="minorEastAsia" w:eastAsiaTheme="minorEastAsia"/>
          <w:color w:val="000000"/>
          <w:kern w:val="0"/>
          <w:szCs w:val="28"/>
        </w:rPr>
        <w:t>破坏国家统一、破坏民族团结、色情、暴力等的信息，不发布任何含有非法低俗性质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8"/>
        </w:rPr>
        <w:t>的</w:t>
      </w:r>
      <w:r>
        <w:rPr>
          <w:rFonts w:cs="宋体" w:asciiTheme="minorEastAsia" w:hAnsiTheme="minorEastAsia" w:eastAsiaTheme="minorEastAsia"/>
          <w:color w:val="000000"/>
          <w:kern w:val="0"/>
          <w:szCs w:val="28"/>
        </w:rPr>
        <w:t>垃圾短信息及内容。遵守国家有关知识产权的规定。</w:t>
      </w:r>
    </w:p>
    <w:p>
      <w:pPr>
        <w:widowControl/>
        <w:numPr>
          <w:ilvl w:val="0"/>
          <w:numId w:val="1"/>
        </w:numPr>
        <w:tabs>
          <w:tab w:val="left" w:pos="851"/>
          <w:tab w:val="clear" w:pos="720"/>
        </w:tabs>
        <w:spacing w:after="156" w:afterLines="50" w:line="360" w:lineRule="auto"/>
        <w:ind w:left="851" w:hanging="425" w:firstLineChars="0"/>
        <w:jc w:val="left"/>
        <w:rPr>
          <w:rFonts w:cs="宋体" w:asciiTheme="minorEastAsia" w:hAnsiTheme="minorEastAsia" w:eastAsiaTheme="minorEastAsia"/>
          <w:color w:val="000000"/>
          <w:kern w:val="0"/>
          <w:szCs w:val="28"/>
        </w:rPr>
      </w:pPr>
      <w:r>
        <w:rPr>
          <w:rFonts w:cs="宋体" w:asciiTheme="minorEastAsia" w:hAnsiTheme="minorEastAsia" w:eastAsiaTheme="minorEastAsia"/>
          <w:color w:val="000000"/>
          <w:kern w:val="0"/>
          <w:szCs w:val="28"/>
        </w:rPr>
        <w:t>保证经用户确认后方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8"/>
        </w:rPr>
        <w:t>可</w:t>
      </w:r>
      <w:r>
        <w:rPr>
          <w:rFonts w:cs="宋体" w:asciiTheme="minorEastAsia" w:hAnsiTheme="minorEastAsia" w:eastAsiaTheme="minorEastAsia"/>
          <w:color w:val="000000"/>
          <w:kern w:val="0"/>
          <w:szCs w:val="28"/>
        </w:rPr>
        <w:t>向其发送短信息，不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8"/>
        </w:rPr>
        <w:t>向其他未确认接收的用户发送短信息，发送内容不超过与用户约定的内容范围。</w:t>
      </w:r>
    </w:p>
    <w:p>
      <w:pPr>
        <w:widowControl/>
        <w:numPr>
          <w:ilvl w:val="0"/>
          <w:numId w:val="1"/>
        </w:numPr>
        <w:tabs>
          <w:tab w:val="left" w:pos="851"/>
          <w:tab w:val="clear" w:pos="720"/>
        </w:tabs>
        <w:spacing w:after="156" w:afterLines="50" w:line="360" w:lineRule="auto"/>
        <w:ind w:left="851" w:hanging="425" w:firstLineChars="0"/>
        <w:jc w:val="left"/>
        <w:rPr>
          <w:rFonts w:cs="宋体" w:asciiTheme="minorEastAsia" w:hAnsiTheme="minorEastAsia" w:eastAsiaTheme="minorEastAsia"/>
          <w:color w:val="000000"/>
          <w:kern w:val="0"/>
          <w:szCs w:val="28"/>
        </w:rPr>
      </w:pPr>
      <w:r>
        <w:rPr>
          <w:rFonts w:cs="宋体" w:asciiTheme="minorEastAsia" w:hAnsiTheme="minorEastAsia" w:eastAsiaTheme="minorEastAsia"/>
          <w:color w:val="000000"/>
          <w:kern w:val="0"/>
          <w:szCs w:val="28"/>
        </w:rPr>
        <w:t>建立有效的信息安全保密管理制度和技术保障措施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8"/>
        </w:rPr>
        <w:t>，严格执行国家安全管理部门和电信主管部门的安全保密管理规定。</w:t>
      </w:r>
    </w:p>
    <w:p>
      <w:pPr>
        <w:widowControl/>
        <w:numPr>
          <w:ilvl w:val="0"/>
          <w:numId w:val="1"/>
        </w:numPr>
        <w:tabs>
          <w:tab w:val="left" w:pos="851"/>
          <w:tab w:val="clear" w:pos="720"/>
        </w:tabs>
        <w:spacing w:after="156" w:afterLines="50" w:line="360" w:lineRule="auto"/>
        <w:ind w:left="851" w:hanging="425" w:firstLineChars="0"/>
        <w:rPr>
          <w:rFonts w:cs="宋体" w:asciiTheme="minorEastAsia" w:hAnsiTheme="minorEastAsia" w:eastAsiaTheme="minorEastAsia"/>
          <w:color w:val="000000"/>
          <w:kern w:val="0"/>
          <w:szCs w:val="28"/>
        </w:rPr>
      </w:pPr>
      <w:r>
        <w:rPr>
          <w:rFonts w:hint="eastAsia" w:cs="宋体" w:asciiTheme="minorEastAsia" w:hAnsiTheme="minorEastAsia" w:eastAsiaTheme="minorEastAsia"/>
          <w:bCs/>
          <w:color w:val="000000"/>
          <w:kern w:val="0"/>
          <w:szCs w:val="28"/>
        </w:rPr>
        <w:t>每年三月底前, 登录电信业务资源综合管理系统（</w:t>
      </w:r>
      <w:r>
        <w:rPr>
          <w:rFonts w:cs="宋体" w:asciiTheme="minorEastAsia" w:hAnsiTheme="minorEastAsia" w:eastAsiaTheme="minorEastAsia"/>
          <w:bCs/>
          <w:color w:val="000000"/>
          <w:kern w:val="0"/>
          <w:szCs w:val="28"/>
        </w:rPr>
        <w:t>https://zwfwsso.miit.gov.cn/sso</w:t>
      </w:r>
      <w:r>
        <w:rPr>
          <w:rFonts w:hint="eastAsia" w:cs="宋体" w:asciiTheme="minorEastAsia" w:hAnsiTheme="minorEastAsia" w:eastAsiaTheme="minorEastAsia"/>
          <w:bCs/>
          <w:color w:val="000000"/>
          <w:kern w:val="0"/>
          <w:szCs w:val="28"/>
        </w:rPr>
        <w:t>），按照要求填报上年度码号使用情况，并积极配合广东省通信管理局组</w:t>
      </w:r>
      <w:r>
        <w:rPr>
          <w:rFonts w:hint="eastAsia" w:asciiTheme="minorEastAsia" w:hAnsiTheme="minorEastAsia" w:eastAsiaTheme="minorEastAsia"/>
          <w:szCs w:val="28"/>
        </w:rPr>
        <w:t>织的</w:t>
      </w:r>
      <w:r>
        <w:rPr>
          <w:rFonts w:hint="eastAsia" w:cs="宋体" w:asciiTheme="minorEastAsia" w:hAnsiTheme="minorEastAsia" w:eastAsiaTheme="minorEastAsia"/>
          <w:bCs/>
          <w:color w:val="000000"/>
          <w:kern w:val="0"/>
          <w:szCs w:val="28"/>
        </w:rPr>
        <w:t>码号使用情况检查工作。</w:t>
      </w:r>
    </w:p>
    <w:p>
      <w:pPr>
        <w:widowControl/>
        <w:numPr>
          <w:ilvl w:val="0"/>
          <w:numId w:val="1"/>
        </w:numPr>
        <w:tabs>
          <w:tab w:val="left" w:pos="851"/>
          <w:tab w:val="clear" w:pos="720"/>
        </w:tabs>
        <w:spacing w:after="156" w:afterLines="50" w:line="360" w:lineRule="auto"/>
        <w:ind w:left="851" w:hanging="425" w:firstLineChars="0"/>
        <w:jc w:val="left"/>
        <w:rPr>
          <w:rFonts w:cs="宋体" w:asciiTheme="minorEastAsia" w:hAnsiTheme="minorEastAsia" w:eastAsiaTheme="minorEastAsia"/>
          <w:color w:val="000000"/>
          <w:kern w:val="0"/>
          <w:szCs w:val="28"/>
        </w:rPr>
      </w:pPr>
      <w:r>
        <w:rPr>
          <w:rFonts w:hint="eastAsia" w:asciiTheme="minorEastAsia" w:hAnsiTheme="minorEastAsia" w:eastAsiaTheme="minorEastAsia"/>
          <w:szCs w:val="28"/>
        </w:rPr>
        <w:t>服从</w:t>
      </w:r>
      <w:r>
        <w:rPr>
          <w:rFonts w:hint="eastAsia" w:cs="宋体" w:asciiTheme="minorEastAsia" w:hAnsiTheme="minorEastAsia" w:eastAsiaTheme="minorEastAsia"/>
          <w:bCs/>
          <w:color w:val="000000"/>
          <w:kern w:val="0"/>
          <w:szCs w:val="28"/>
        </w:rPr>
        <w:t>广东省通信管理局</w:t>
      </w:r>
      <w:r>
        <w:rPr>
          <w:rFonts w:cs="宋体" w:asciiTheme="minorEastAsia" w:hAnsiTheme="minorEastAsia" w:eastAsiaTheme="minorEastAsia"/>
          <w:color w:val="000000"/>
          <w:kern w:val="0"/>
          <w:szCs w:val="28"/>
        </w:rPr>
        <w:t>的管理。</w:t>
      </w:r>
    </w:p>
    <w:p>
      <w:pPr>
        <w:widowControl/>
        <w:spacing w:after="156" w:afterLines="50" w:line="360" w:lineRule="auto"/>
        <w:ind w:firstLine="480"/>
        <w:jc w:val="left"/>
        <w:rPr>
          <w:rFonts w:cs="宋体" w:asciiTheme="minorEastAsia" w:hAnsiTheme="minorEastAsia" w:eastAsiaTheme="minorEastAsia"/>
          <w:bCs/>
          <w:color w:val="000000"/>
          <w:kern w:val="0"/>
          <w:szCs w:val="28"/>
        </w:rPr>
      </w:pPr>
      <w:r>
        <w:rPr>
          <w:rFonts w:hint="eastAsia" w:cs="宋体" w:asciiTheme="minorEastAsia" w:hAnsiTheme="minorEastAsia" w:eastAsiaTheme="minorEastAsia"/>
          <w:bCs/>
          <w:color w:val="000000"/>
          <w:kern w:val="0"/>
          <w:szCs w:val="28"/>
        </w:rPr>
        <w:t>以上承诺如有违反，愿接受广东省通信管理局的依法处罚。</w:t>
      </w:r>
    </w:p>
    <w:p>
      <w:pPr>
        <w:spacing w:line="360" w:lineRule="auto"/>
        <w:ind w:firstLine="2940" w:firstLineChars="105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法定代表人（签字）：</w:t>
      </w:r>
    </w:p>
    <w:p>
      <w:pPr>
        <w:ind w:firstLine="3220" w:firstLineChars="1150"/>
        <w:rPr>
          <w:sz w:val="28"/>
          <w:szCs w:val="28"/>
        </w:rPr>
      </w:pPr>
      <w:r>
        <w:rPr>
          <w:rFonts w:hint="eastAsia"/>
          <w:sz w:val="28"/>
          <w:szCs w:val="28"/>
        </w:rPr>
        <w:t>申请单位（盖章）：</w:t>
      </w:r>
    </w:p>
    <w:p>
      <w:pPr>
        <w:spacing w:before="120" w:after="120" w:line="360" w:lineRule="auto"/>
        <w:ind w:right="280" w:firstLine="3138" w:firstLineChars="1121"/>
        <w:jc w:val="righ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年   月   日</w:t>
      </w:r>
    </w:p>
    <w:sectPr>
      <w:headerReference r:id="rId16" w:type="first"/>
      <w:footerReference r:id="rId19" w:type="first"/>
      <w:headerReference r:id="rId14" w:type="default"/>
      <w:footerReference r:id="rId17" w:type="default"/>
      <w:headerReference r:id="rId15" w:type="even"/>
      <w:footerReference r:id="rId1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  <w:jc w:val="center"/>
    </w:pPr>
    <w:r>
      <w:rPr>
        <w:rFonts w:hint="eastAsia"/>
      </w:rPr>
      <w:t>第</w:t>
    </w:r>
    <w:sdt>
      <w:sdtPr>
        <w:id w:val="-699018575"/>
        <w:docPartObj>
          <w:docPartGallery w:val="autotext"/>
        </w:docPartObj>
      </w:sdtPr>
      <w:sdtContent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  <w:r>
          <w:rPr>
            <w:rFonts w:hint="eastAsia"/>
          </w:rPr>
          <w:t>页</w:t>
        </w:r>
      </w:sdtContent>
    </w:sdt>
  </w:p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120" w:after="120"/>
      <w:ind w:firstLine="361"/>
      <w:rPr>
        <w:b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  <w:jc w:val="center"/>
    </w:pPr>
    <w:r>
      <w:rPr>
        <w:rFonts w:hint="eastAsia"/>
      </w:rPr>
      <w:t>第</w:t>
    </w:r>
    <w:sdt>
      <w:sdtPr>
        <w:id w:val="-1657299936"/>
        <w:docPartObj>
          <w:docPartGallery w:val="autotext"/>
        </w:docPartObj>
      </w:sdtPr>
      <w:sdtContent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  <w:r>
          <w:rPr>
            <w:rFonts w:hint="eastAsia"/>
          </w:rPr>
          <w:t>页</w:t>
        </w:r>
      </w:sdtContent>
    </w:sdt>
  </w:p>
  <w:p>
    <w:pPr>
      <w:pStyle w:val="3"/>
      <w:spacing w:before="120" w:after="120"/>
      <w:ind w:firstLine="361"/>
      <w:rPr>
        <w:b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80"/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440"/>
    </w:pPr>
    <w:r>
      <w:rPr>
        <w:rFonts w:hint="eastAsia"/>
        <w:sz w:val="22"/>
      </w:rPr>
      <w:t>1063（5~8）号段非经营性短消息类服务接入代码变更申请表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8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2569BE"/>
    <w:multiLevelType w:val="multilevel"/>
    <w:tmpl w:val="272569BE"/>
    <w:lvl w:ilvl="0" w:tentative="0">
      <w:start w:val="1"/>
      <w:numFmt w:val="decimal"/>
      <w:lvlText w:val="%1、"/>
      <w:lvlJc w:val="left"/>
      <w:pPr>
        <w:tabs>
          <w:tab w:val="left" w:pos="720"/>
        </w:tabs>
        <w:ind w:left="720" w:hanging="360"/>
      </w:pPr>
      <w:rPr>
        <w:rFonts w:ascii="宋体" w:hAnsi="宋体" w:eastAsia="宋体" w:cs="宋体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254"/>
    <w:rsid w:val="00001FBF"/>
    <w:rsid w:val="00025E61"/>
    <w:rsid w:val="00044DE3"/>
    <w:rsid w:val="00045B7E"/>
    <w:rsid w:val="0004610B"/>
    <w:rsid w:val="000E1B12"/>
    <w:rsid w:val="000E72F2"/>
    <w:rsid w:val="000E7D59"/>
    <w:rsid w:val="0010042F"/>
    <w:rsid w:val="001126DE"/>
    <w:rsid w:val="00114599"/>
    <w:rsid w:val="00146254"/>
    <w:rsid w:val="0015130D"/>
    <w:rsid w:val="00154F81"/>
    <w:rsid w:val="0018529A"/>
    <w:rsid w:val="001947B9"/>
    <w:rsid w:val="00196AB1"/>
    <w:rsid w:val="001A3B20"/>
    <w:rsid w:val="001B4261"/>
    <w:rsid w:val="001B46C9"/>
    <w:rsid w:val="001C6D56"/>
    <w:rsid w:val="001D4A52"/>
    <w:rsid w:val="001E3D06"/>
    <w:rsid w:val="001F51BB"/>
    <w:rsid w:val="0024232A"/>
    <w:rsid w:val="00245D04"/>
    <w:rsid w:val="00247520"/>
    <w:rsid w:val="002A1AC0"/>
    <w:rsid w:val="002B7BB6"/>
    <w:rsid w:val="002D72F4"/>
    <w:rsid w:val="002E33F0"/>
    <w:rsid w:val="00322F35"/>
    <w:rsid w:val="00351C71"/>
    <w:rsid w:val="00357CF3"/>
    <w:rsid w:val="00387BDB"/>
    <w:rsid w:val="0039344B"/>
    <w:rsid w:val="00394722"/>
    <w:rsid w:val="004248A5"/>
    <w:rsid w:val="004362E9"/>
    <w:rsid w:val="00455226"/>
    <w:rsid w:val="00455717"/>
    <w:rsid w:val="00470457"/>
    <w:rsid w:val="004719B4"/>
    <w:rsid w:val="004746C2"/>
    <w:rsid w:val="00483154"/>
    <w:rsid w:val="004A416B"/>
    <w:rsid w:val="004A5D4F"/>
    <w:rsid w:val="004B744C"/>
    <w:rsid w:val="004C2665"/>
    <w:rsid w:val="004D1374"/>
    <w:rsid w:val="004D7D64"/>
    <w:rsid w:val="004F3A0A"/>
    <w:rsid w:val="00512B4F"/>
    <w:rsid w:val="00542866"/>
    <w:rsid w:val="005611B5"/>
    <w:rsid w:val="00561BF1"/>
    <w:rsid w:val="005D51F8"/>
    <w:rsid w:val="005E667D"/>
    <w:rsid w:val="005F3937"/>
    <w:rsid w:val="00635B7E"/>
    <w:rsid w:val="0065644B"/>
    <w:rsid w:val="00666438"/>
    <w:rsid w:val="006869A4"/>
    <w:rsid w:val="006A13A6"/>
    <w:rsid w:val="006D0A6B"/>
    <w:rsid w:val="006E7BA8"/>
    <w:rsid w:val="007136ED"/>
    <w:rsid w:val="00717EBB"/>
    <w:rsid w:val="007264E6"/>
    <w:rsid w:val="0074214A"/>
    <w:rsid w:val="007451AD"/>
    <w:rsid w:val="0076273F"/>
    <w:rsid w:val="00764575"/>
    <w:rsid w:val="00787CED"/>
    <w:rsid w:val="007C2B81"/>
    <w:rsid w:val="007F4F39"/>
    <w:rsid w:val="008301E8"/>
    <w:rsid w:val="008308AA"/>
    <w:rsid w:val="008625B4"/>
    <w:rsid w:val="00865C96"/>
    <w:rsid w:val="008A17A3"/>
    <w:rsid w:val="008F63B5"/>
    <w:rsid w:val="00910658"/>
    <w:rsid w:val="00915B89"/>
    <w:rsid w:val="00931444"/>
    <w:rsid w:val="009655DF"/>
    <w:rsid w:val="0098212B"/>
    <w:rsid w:val="009E5745"/>
    <w:rsid w:val="00A013A4"/>
    <w:rsid w:val="00A0721B"/>
    <w:rsid w:val="00A446A3"/>
    <w:rsid w:val="00A724C2"/>
    <w:rsid w:val="00A93782"/>
    <w:rsid w:val="00AB7BFD"/>
    <w:rsid w:val="00AD528D"/>
    <w:rsid w:val="00B07781"/>
    <w:rsid w:val="00B157E3"/>
    <w:rsid w:val="00B21551"/>
    <w:rsid w:val="00B32F6A"/>
    <w:rsid w:val="00B36A0D"/>
    <w:rsid w:val="00B57D07"/>
    <w:rsid w:val="00B7413F"/>
    <w:rsid w:val="00B754EB"/>
    <w:rsid w:val="00BA0CE7"/>
    <w:rsid w:val="00BC36EC"/>
    <w:rsid w:val="00BD36CD"/>
    <w:rsid w:val="00BE5AFB"/>
    <w:rsid w:val="00BF50E7"/>
    <w:rsid w:val="00C009C8"/>
    <w:rsid w:val="00C01854"/>
    <w:rsid w:val="00C05C33"/>
    <w:rsid w:val="00C60A38"/>
    <w:rsid w:val="00C81345"/>
    <w:rsid w:val="00CA5230"/>
    <w:rsid w:val="00CC5C09"/>
    <w:rsid w:val="00CE4201"/>
    <w:rsid w:val="00D008F4"/>
    <w:rsid w:val="00D43D1C"/>
    <w:rsid w:val="00DB5E74"/>
    <w:rsid w:val="00DD355A"/>
    <w:rsid w:val="00DF2E75"/>
    <w:rsid w:val="00DF6D81"/>
    <w:rsid w:val="00E23E71"/>
    <w:rsid w:val="00E27575"/>
    <w:rsid w:val="00E61A6C"/>
    <w:rsid w:val="00E836DD"/>
    <w:rsid w:val="00EB6EF6"/>
    <w:rsid w:val="00ED28A2"/>
    <w:rsid w:val="00EE4A1F"/>
    <w:rsid w:val="00F032C9"/>
    <w:rsid w:val="00F05746"/>
    <w:rsid w:val="00F11A44"/>
    <w:rsid w:val="00F17343"/>
    <w:rsid w:val="00F2787A"/>
    <w:rsid w:val="00F27FC3"/>
    <w:rsid w:val="00F554FA"/>
    <w:rsid w:val="00F844EC"/>
    <w:rsid w:val="00F86FF6"/>
    <w:rsid w:val="00F92B0E"/>
    <w:rsid w:val="00FC12E1"/>
    <w:rsid w:val="00FD68A2"/>
    <w:rsid w:val="00FE5AB2"/>
    <w:rsid w:val="2B7EB835"/>
    <w:rsid w:val="795DB696"/>
    <w:rsid w:val="FFE4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0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spacing w:before="480" w:after="360" w:line="240" w:lineRule="auto"/>
      <w:ind w:firstLine="0" w:firstLineChars="0"/>
      <w:outlineLvl w:val="0"/>
    </w:pPr>
    <w:rPr>
      <w:rFonts w:ascii="宋体"/>
      <w:b/>
      <w:sz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1 Char"/>
    <w:basedOn w:val="7"/>
    <w:link w:val="2"/>
    <w:qFormat/>
    <w:uiPriority w:val="0"/>
    <w:rPr>
      <w:rFonts w:ascii="宋体" w:hAnsi="Times New Roman" w:eastAsia="宋体" w:cs="Times New Roman"/>
      <w:b/>
      <w:sz w:val="28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customXml" Target="../customXml/item1.xml"/><Relationship Id="rId20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oter" Target="footer7.xml"/><Relationship Id="rId18" Type="http://schemas.openxmlformats.org/officeDocument/2006/relationships/footer" Target="footer6.xml"/><Relationship Id="rId17" Type="http://schemas.openxmlformats.org/officeDocument/2006/relationships/footer" Target="footer5.xml"/><Relationship Id="rId16" Type="http://schemas.openxmlformats.org/officeDocument/2006/relationships/header" Target="header8.xml"/><Relationship Id="rId15" Type="http://schemas.openxmlformats.org/officeDocument/2006/relationships/header" Target="header7.xml"/><Relationship Id="rId14" Type="http://schemas.openxmlformats.org/officeDocument/2006/relationships/header" Target="header6.xml"/><Relationship Id="rId13" Type="http://schemas.openxmlformats.org/officeDocument/2006/relationships/footer" Target="footer4.xml"/><Relationship Id="rId12" Type="http://schemas.openxmlformats.org/officeDocument/2006/relationships/header" Target="header5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749</Words>
  <Characters>915</Characters>
  <Lines>61</Lines>
  <Paragraphs>48</Paragraphs>
  <TotalTime>0</TotalTime>
  <ScaleCrop>false</ScaleCrop>
  <LinksUpToDate>false</LinksUpToDate>
  <CharactersWithSpaces>1616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2019-07-13T08:16:00Z</dcterms:created>
  <dc:creator>栾跃进</dc:creator>
  <cp:lastModifiedBy>kylin</cp:lastModifiedBy>
  <dcterms:modified xsi:type="dcterms:W3CDTF">2021-05-12T15:23:23Z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