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占用申请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6</w:t>
      </w:r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10639号段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eastAsia="zh-CN"/>
        </w:rPr>
        <w:t>公益性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短消息类服务接入代码</w:t>
      </w: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</w:rPr>
      </w:pPr>
    </w:p>
    <w:p>
      <w:pPr>
        <w:tabs>
          <w:tab w:val="left" w:pos="5280"/>
        </w:tabs>
        <w:spacing w:line="36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申请材料清单：</w:t>
      </w:r>
      <w:r>
        <w:rPr>
          <w:rFonts w:ascii="宋体" w:hAnsi="宋体"/>
          <w:b/>
          <w:sz w:val="32"/>
          <w:szCs w:val="32"/>
        </w:rPr>
        <w:tab/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《占用申请表》</w:t>
      </w:r>
      <w:r>
        <w:rPr>
          <w:rFonts w:hint="eastAsia" w:ascii="宋体" w:hAnsi="宋体"/>
          <w:b/>
          <w:sz w:val="28"/>
          <w:szCs w:val="28"/>
        </w:rPr>
        <w:t>；见附件一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</w:t>
      </w:r>
      <w:r>
        <w:rPr>
          <w:rFonts w:hint="eastAsia" w:ascii="宋体" w:hAnsi="宋体"/>
          <w:sz w:val="28"/>
          <w:szCs w:val="28"/>
        </w:rPr>
        <w:t>关于申请10639号段短消息类服务接入代码的来函文件；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</w:rPr>
        <w:t>实际承接单位相关证明文件（事业单位法人证书、企业法人营业执照等）复印件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（需加盖公章）</w:t>
      </w:r>
      <w:r>
        <w:rPr>
          <w:rFonts w:hint="eastAsia" w:ascii="宋体" w:hAnsi="宋体"/>
          <w:sz w:val="28"/>
          <w:szCs w:val="28"/>
        </w:rPr>
        <w:t>；</w:t>
      </w:r>
    </w:p>
    <w:p>
      <w:pPr>
        <w:spacing w:line="300" w:lineRule="auto"/>
        <w:ind w:firstLine="137" w:firstLineChars="49"/>
        <w:rPr>
          <w:rFonts w:ascii="宋体" w:hAnsi="宋体"/>
        </w:rPr>
      </w:pPr>
      <w:r>
        <w:rPr>
          <w:rFonts w:hint="eastAsia" w:ascii="宋体" w:hAnsi="宋体"/>
          <w:b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</w:rPr>
        <w:t>《依法使用短消息服务接入代码承诺书》；</w:t>
      </w:r>
      <w:r>
        <w:rPr>
          <w:rFonts w:hint="eastAsia" w:ascii="宋体" w:hAnsi="宋体"/>
          <w:b/>
          <w:sz w:val="28"/>
          <w:szCs w:val="28"/>
        </w:rPr>
        <w:t>见附件二</w:t>
      </w:r>
    </w:p>
    <w:p>
      <w:pPr>
        <w:spacing w:line="360" w:lineRule="auto"/>
        <w:ind w:firstLine="137" w:firstLineChars="4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实际承接单位联系人身份证（正反面）复印件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（需加盖公章）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480" w:lineRule="auto"/>
        <w:ind w:left="33" w:leftChars="14" w:firstLine="0" w:firstLineChars="0"/>
        <w:rPr>
          <w:rFonts w:ascii="宋体" w:hAnsi="宋体"/>
          <w:sz w:val="28"/>
          <w:szCs w:val="28"/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注意事项：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1、请将申请材料按照清单编号顺序排列并装订；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2、请在占用申请表和承诺书规定处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加盖单位公章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，无公章将视为无效材料。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sz w:val="28"/>
          <w:szCs w:val="28"/>
        </w:rPr>
      </w:pPr>
    </w:p>
    <w:p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680" w:gutter="0"/>
          <w:pgNumType w:fmt="upperRoman" w:start="1"/>
          <w:cols w:space="720" w:num="1"/>
          <w:titlePg/>
          <w:docGrid w:type="linesAndChars" w:linePitch="326" w:charSpace="0"/>
        </w:sectPr>
      </w:pPr>
    </w:p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附件一：</w:t>
      </w:r>
    </w:p>
    <w:p>
      <w:pPr>
        <w:ind w:firstLine="0" w:firstLineChars="0"/>
        <w:rPr>
          <w:rFonts w:asciiTheme="minorEastAsia" w:hAnsiTheme="minorEastAsia" w:eastAsia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firstLine="0" w:firstLineChars="0"/>
        <w:jc w:val="center"/>
        <w:textAlignment w:val="auto"/>
        <w:rPr>
          <w:rFonts w:asciiTheme="minorEastAsia" w:hAnsiTheme="minorEastAsia" w:eastAsiaTheme="minorEastAsia"/>
          <w:b w:val="0"/>
          <w:bCs/>
          <w:sz w:val="44"/>
          <w:szCs w:val="44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/>
          <w:b w:val="0"/>
          <w:bCs/>
          <w:sz w:val="44"/>
          <w:szCs w:val="44"/>
        </w:rPr>
        <w:t>10639号段公益性短消息类服务接入代码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70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 w:val="0"/>
          <w:bCs/>
          <w:sz w:val="44"/>
          <w:szCs w:val="44"/>
        </w:rPr>
        <w:t>占用申请表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70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/>
          <w:b w:val="0"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 w:val="0"/>
          <w:bCs/>
          <w:sz w:val="44"/>
          <w:szCs w:val="44"/>
        </w:rPr>
        <w:t>（2021年版）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240" w:line="70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/>
          <w:b w:val="0"/>
          <w:bCs/>
          <w:sz w:val="44"/>
          <w:szCs w:val="44"/>
        </w:rPr>
      </w:pPr>
      <w:bookmarkStart w:id="2" w:name="_GoBack"/>
      <w:bookmarkEnd w:id="2"/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申请单位：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/>
          <w:sz w:val="30"/>
        </w:rPr>
        <w:t>（盖章）</w:t>
      </w:r>
    </w:p>
    <w:p>
      <w:pPr>
        <w:ind w:firstLine="600"/>
        <w:jc w:val="center"/>
        <w:rPr>
          <w:rFonts w:asciiTheme="minorEastAsia" w:hAnsiTheme="minorEastAsia" w:eastAsiaTheme="minorEastAsia"/>
          <w:sz w:val="30"/>
          <w:szCs w:val="30"/>
        </w:rPr>
      </w:pPr>
    </w:p>
    <w:p>
      <w:pPr>
        <w:ind w:firstLine="72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广东省通信管理局制</w:t>
      </w:r>
    </w:p>
    <w:p>
      <w:pPr>
        <w:ind w:firstLine="480"/>
      </w:pPr>
      <w:r>
        <w:br w:type="page"/>
      </w:r>
    </w:p>
    <w:tbl>
      <w:tblPr>
        <w:tblStyle w:val="5"/>
        <w:tblpPr w:leftFromText="180" w:rightFromText="180" w:vertAnchor="page" w:horzAnchor="margin" w:tblpXSpec="center" w:tblpY="141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"/>
        <w:gridCol w:w="34"/>
        <w:gridCol w:w="1667"/>
        <w:gridCol w:w="1418"/>
        <w:gridCol w:w="42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946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ind w:left="480"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申请单位信息</w:t>
            </w:r>
          </w:p>
          <w:p>
            <w:pPr>
              <w:ind w:left="480" w:firstLine="0" w:firstLineChars="0"/>
              <w:jc w:val="center"/>
              <w:rPr>
                <w:rFonts w:asciiTheme="minorEastAsia" w:hAnsiTheme="minorEastAsia" w:eastAsiaTheme="minorEastAsia"/>
                <w:color w:val="FF000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4"/>
              </w:rPr>
              <w:t>（提醒：请如实填写申请单位信息，办公地点须具体到门牌号）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3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申请单位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单位性质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100" w:beforeAutospacing="1" w:line="360" w:lineRule="auto"/>
              <w:ind w:firstLine="24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□省委、省政府各部门或其直属机构  </w:t>
            </w:r>
          </w:p>
          <w:p>
            <w:pPr>
              <w:spacing w:line="360" w:lineRule="auto"/>
              <w:ind w:firstLine="240" w:firstLineChars="10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>□其他（请简单介绍）：</w:t>
            </w:r>
            <w:r>
              <w:rPr>
                <w:rFonts w:hint="eastAsia" w:ascii="宋体" w:hAnsi="宋体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3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通信地址（邮编）</w:t>
            </w:r>
          </w:p>
        </w:tc>
        <w:tc>
          <w:tcPr>
            <w:tcW w:w="708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376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申请单位</w:t>
            </w:r>
          </w:p>
          <w:p>
            <w:pPr>
              <w:spacing w:line="240" w:lineRule="auto"/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码号联系人姓名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ind w:left="-16" w:leftChars="-7" w:firstLine="142" w:firstLineChars="51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center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3544" w:type="dxa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376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76" w:lineRule="auto"/>
              <w:ind w:left="-16" w:leftChars="-7" w:firstLine="142" w:firstLineChars="51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544" w:type="dxa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376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76" w:lineRule="auto"/>
              <w:ind w:left="-16" w:leftChars="-7" w:firstLine="142" w:firstLineChars="51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544" w:type="dxa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实际承接单位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通信地址（邮编）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376" w:type="dxa"/>
            <w:gridSpan w:val="2"/>
            <w:vMerge w:val="restart"/>
            <w:vAlign w:val="center"/>
          </w:tcPr>
          <w:p>
            <w:pPr>
              <w:spacing w:line="240" w:lineRule="auto"/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实际承接单位</w:t>
            </w:r>
          </w:p>
          <w:p>
            <w:pPr>
              <w:spacing w:line="240" w:lineRule="auto"/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码号联系人姓名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276" w:lineRule="auto"/>
              <w:ind w:left="-16" w:leftChars="-7" w:firstLine="142" w:firstLineChars="51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center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3544" w:type="dxa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376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76" w:lineRule="auto"/>
              <w:ind w:left="-16" w:leftChars="-7" w:firstLine="142" w:firstLineChars="51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544" w:type="dxa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376" w:type="dxa"/>
            <w:gridSpan w:val="2"/>
            <w:vMerge w:val="continue"/>
            <w:vAlign w:val="center"/>
          </w:tcPr>
          <w:p>
            <w:pPr>
              <w:spacing w:line="240" w:lineRule="auto"/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276" w:lineRule="auto"/>
              <w:ind w:left="-16" w:leftChars="-7" w:firstLine="142" w:firstLineChars="51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544" w:type="dxa"/>
            <w:tcBorders>
              <w:top w:val="single" w:color="auto" w:sz="4" w:space="0"/>
            </w:tcBorders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实际承接单位</w:t>
            </w:r>
          </w:p>
          <w:p>
            <w:pPr>
              <w:ind w:firstLine="560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>情况简介</w:t>
            </w:r>
          </w:p>
        </w:tc>
        <w:tc>
          <w:tcPr>
            <w:tcW w:w="7088" w:type="dxa"/>
            <w:gridSpan w:val="5"/>
            <w:vAlign w:val="center"/>
          </w:tcPr>
          <w:p>
            <w:pPr>
              <w:spacing w:line="276" w:lineRule="auto"/>
              <w:ind w:firstLine="0" w:firstLineChars="0"/>
              <w:rPr>
                <w:rFonts w:ascii="宋体" w:hAnsi="宋体"/>
                <w:color w:val="808080"/>
              </w:rPr>
            </w:pPr>
            <w:r>
              <w:rPr>
                <w:rFonts w:hint="eastAsia" w:ascii="宋体" w:hAnsi="宋体"/>
                <w:b/>
                <w:color w:val="808080"/>
                <w:sz w:val="22"/>
                <w:szCs w:val="24"/>
              </w:rPr>
              <w:t>填写说明：</w:t>
            </w:r>
            <w:r>
              <w:rPr>
                <w:rFonts w:hint="eastAsia" w:ascii="宋体" w:hAnsi="宋体"/>
                <w:color w:val="808080"/>
                <w:sz w:val="22"/>
                <w:szCs w:val="24"/>
              </w:rPr>
              <w:t>承接单位与申请单位的关系，承接单位（与本次申请相关的）主要工作职责等。</w:t>
            </w:r>
          </w:p>
          <w:p>
            <w:pPr>
              <w:spacing w:line="276" w:lineRule="auto"/>
              <w:ind w:firstLine="81" w:firstLineChars="29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81" w:firstLineChars="29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81" w:firstLineChars="29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81" w:firstLineChars="29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81" w:firstLineChars="29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76" w:lineRule="auto"/>
              <w:ind w:firstLine="0" w:firstLineChars="0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</w:trPr>
        <w:tc>
          <w:tcPr>
            <w:tcW w:w="9464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sz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申请代码用途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b/>
                <w:color w:val="FF000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FF0000"/>
                <w:szCs w:val="24"/>
              </w:rPr>
              <w:t>10639号段规划用途为：跨省/全国范围内公益性短消息类服务接入代码。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6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用途描述</w:t>
            </w:r>
          </w:p>
        </w:tc>
        <w:tc>
          <w:tcPr>
            <w:tcW w:w="7054" w:type="dxa"/>
            <w:gridSpan w:val="4"/>
            <w:vAlign w:val="center"/>
          </w:tcPr>
          <w:p>
            <w:pPr>
              <w:spacing w:line="360" w:lineRule="auto"/>
              <w:ind w:firstLine="39" w:firstLineChars="14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应用场景</w:t>
            </w:r>
          </w:p>
        </w:tc>
        <w:tc>
          <w:tcPr>
            <w:tcW w:w="7054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0" w:firstLineChars="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用户退订方式</w:t>
            </w:r>
          </w:p>
        </w:tc>
        <w:tc>
          <w:tcPr>
            <w:tcW w:w="7054" w:type="dxa"/>
            <w:gridSpan w:val="4"/>
            <w:vAlign w:val="center"/>
          </w:tcPr>
          <w:p>
            <w:pPr>
              <w:ind w:firstLine="0" w:firstLineChars="0"/>
              <w:rPr>
                <w:rFonts w:asciiTheme="minorEastAsia" w:hAnsiTheme="minorEastAsia" w:eastAsia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5495" w:type="dxa"/>
            <w:gridSpan w:val="5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线路准备情况</w:t>
            </w:r>
            <w:r>
              <w:rPr>
                <w:rFonts w:hint="eastAsia" w:ascii="宋体" w:hAnsi="宋体"/>
                <w:color w:val="FF0000"/>
                <w:szCs w:val="24"/>
              </w:rPr>
              <w:t>（提醒：请在方框内打勾）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接入地（须具体到本地网）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235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计划接入的基础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电信网络：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□中国电信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□中国移动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235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260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□中国联通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1276"/>
        </w:tabs>
        <w:spacing w:before="156" w:after="156" w:line="240" w:lineRule="auto"/>
        <w:ind w:firstLine="0" w:firstLineChars="0"/>
        <w:jc w:val="left"/>
        <w:rPr>
          <w:rFonts w:eastAsia="仿宋_GB2312"/>
          <w:color w:val="000000"/>
          <w:sz w:val="28"/>
          <w:szCs w:val="28"/>
        </w:rPr>
        <w:sectPr>
          <w:headerReference r:id="rId12" w:type="first"/>
          <w:footerReference r:id="rId13" w:type="first"/>
          <w:headerReference r:id="rId11" w:type="default"/>
          <w:pgSz w:w="11906" w:h="16838"/>
          <w:pgMar w:top="1440" w:right="1800" w:bottom="1440" w:left="1800" w:header="850" w:footer="680" w:gutter="0"/>
          <w:pgNumType w:start="1"/>
          <w:cols w:space="720" w:num="1"/>
          <w:titlePg/>
          <w:docGrid w:type="linesAndChars" w:linePitch="326" w:charSpace="0"/>
        </w:sectPr>
      </w:pPr>
    </w:p>
    <w:p>
      <w:pPr>
        <w:ind w:firstLine="0" w:firstLineChars="0"/>
        <w:rPr>
          <w:rFonts w:asciiTheme="minorEastAsia" w:hAnsiTheme="minorEastAsia" w:eastAsiaTheme="minorEastAsia"/>
          <w:b/>
          <w:sz w:val="30"/>
        </w:rPr>
      </w:pPr>
      <w:r>
        <w:rPr>
          <w:rFonts w:hint="eastAsia" w:asciiTheme="minorEastAsia" w:hAnsiTheme="minorEastAsia" w:eastAsiaTheme="minorEastAsia"/>
          <w:b/>
          <w:sz w:val="30"/>
        </w:rPr>
        <w:t>附件二：</w:t>
      </w:r>
    </w:p>
    <w:p>
      <w:pPr>
        <w:spacing w:after="240" w:line="360" w:lineRule="auto"/>
        <w:ind w:firstLine="0" w:firstLineChars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依法使用短消息服务接入代码承诺书</w:t>
      </w:r>
    </w:p>
    <w:p>
      <w:pPr>
        <w:autoSpaceDE w:val="0"/>
        <w:autoSpaceDN w:val="0"/>
        <w:adjustRightInd w:val="0"/>
        <w:spacing w:line="360" w:lineRule="auto"/>
        <w:ind w:firstLine="0" w:firstLineChars="0"/>
        <w:rPr>
          <w:rFonts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  <w:t>广东省通信管理局：</w:t>
      </w:r>
    </w:p>
    <w:p>
      <w:pPr>
        <w:autoSpaceDE w:val="0"/>
        <w:autoSpaceDN w:val="0"/>
        <w:adjustRightInd w:val="0"/>
        <w:spacing w:after="156" w:afterLines="50" w:line="360" w:lineRule="auto"/>
        <w:ind w:firstLine="480"/>
        <w:rPr>
          <w:rFonts w:asciiTheme="minorEastAsia" w:hAnsiTheme="minorEastAsia" w:eastAsiaTheme="minorEastAsia"/>
          <w:color w:val="000000"/>
          <w:szCs w:val="28"/>
        </w:rPr>
      </w:pP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我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公司在获得中华人民共和国电信网码号资源使用证书后，在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使用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106号段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消息服务接入代码过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程中，</w:t>
      </w:r>
      <w:r>
        <w:rPr>
          <w:rFonts w:hint="eastAsia" w:asciiTheme="minorEastAsia" w:hAnsiTheme="minorEastAsia" w:eastAsiaTheme="minorEastAsia"/>
          <w:color w:val="000000"/>
          <w:szCs w:val="28"/>
        </w:rPr>
        <w:t>将遵守如下承诺：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严格遵守工业和信息化部</w:t>
      </w:r>
      <w:r>
        <w:rPr>
          <w:rFonts w:hint="eastAsia" w:asciiTheme="minorEastAsia" w:hAnsiTheme="minorEastAsia" w:eastAsiaTheme="minorEastAsia"/>
          <w:szCs w:val="28"/>
        </w:rPr>
        <w:t>有关短消息类服务接入代码的各项管理规定，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 xml:space="preserve">严格按规定的范围、用途和期限使用码号资源。 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建立短信内容自查机制，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不利用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从事危害国家安全、泄露国家机密等违法犯罪活动，不制作、复制和传播违反宪法和法律、妨碍社会治安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破坏国家统一、破坏民族团结、色情、暴力等的信息，不发布任何含有非法低俗性质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的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垃圾短信息及内容。遵守国家有关知识产权的规定。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保证经用户确认后方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可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向其发送短信息，不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向其他未确认接收的用户发送短信息，发送内容不超过与用户约定的内容范围。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建立有效的信息安全保密管理制度和技术保障措施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，严格执行国家安全管理部门和电信主管部门的安全保密管理规定。</w:t>
      </w:r>
    </w:p>
    <w:p>
      <w:pPr>
        <w:widowControl/>
        <w:numPr>
          <w:ilvl w:val="0"/>
          <w:numId w:val="1"/>
        </w:numPr>
        <w:tabs>
          <w:tab w:val="left" w:pos="851"/>
        </w:tabs>
        <w:spacing w:after="156" w:afterLines="50" w:line="360" w:lineRule="auto"/>
        <w:ind w:firstLineChars="0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 xml:space="preserve">每年三月底前, 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https://zwfwsso.miit.gov.cn/sso/login</w:t>
      </w:r>
      <w:r>
        <w:rPr>
          <w:rFonts w:hint="eastAsia" w:ascii="宋体" w:hAnsi="宋体"/>
          <w:szCs w:val="24"/>
        </w:rPr>
        <w:t>），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按照要求填报上年度码号使用情况，并积极配合广东省通信管理局组</w:t>
      </w:r>
      <w:r>
        <w:rPr>
          <w:rFonts w:hint="eastAsia" w:asciiTheme="minorEastAsia" w:hAnsiTheme="minorEastAsia" w:eastAsiaTheme="minorEastAsia"/>
          <w:szCs w:val="28"/>
        </w:rPr>
        <w:t>织的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码号使用情况检查工作。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服从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广东省通信管理局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的管理。</w:t>
      </w:r>
    </w:p>
    <w:p>
      <w:pPr>
        <w:widowControl/>
        <w:spacing w:after="156" w:afterLines="50" w:line="360" w:lineRule="auto"/>
        <w:ind w:firstLine="480"/>
        <w:jc w:val="left"/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以上承诺如有违反，愿接受广东省通信管理局的依法处罚。</w:t>
      </w:r>
    </w:p>
    <w:p>
      <w:pPr>
        <w:spacing w:line="360" w:lineRule="auto"/>
        <w:ind w:firstLine="720" w:firstLineChars="300"/>
        <w:jc w:val="left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承接单位法人（签字）：</w:t>
      </w:r>
    </w:p>
    <w:p>
      <w:pPr>
        <w:ind w:left="48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           承接单位（盖章）：</w:t>
      </w:r>
    </w:p>
    <w:p>
      <w:pPr>
        <w:spacing w:line="360" w:lineRule="auto"/>
        <w:ind w:firstLine="840" w:firstLineChars="3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                     年   月   日</w:t>
      </w:r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165729993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  <w:r>
      <w:rPr>
        <w:rFonts w:hint="eastAsia"/>
        <w:sz w:val="22"/>
      </w:rPr>
      <w:t>10639号段公益性短消息类服务接入代码占用申请表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569BE"/>
    <w:multiLevelType w:val="multilevel"/>
    <w:tmpl w:val="272569BE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宋体" w:hAnsi="宋体" w:eastAsia="宋体" w:cs="宋体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0705A"/>
    <w:rsid w:val="00044DE3"/>
    <w:rsid w:val="00045B7E"/>
    <w:rsid w:val="0004610B"/>
    <w:rsid w:val="00046F67"/>
    <w:rsid w:val="00056FB7"/>
    <w:rsid w:val="000D3D60"/>
    <w:rsid w:val="000E1B12"/>
    <w:rsid w:val="000E72F2"/>
    <w:rsid w:val="0010042F"/>
    <w:rsid w:val="001126DE"/>
    <w:rsid w:val="00114599"/>
    <w:rsid w:val="00146254"/>
    <w:rsid w:val="0015130D"/>
    <w:rsid w:val="001545C7"/>
    <w:rsid w:val="00154F81"/>
    <w:rsid w:val="001947B9"/>
    <w:rsid w:val="00196AB1"/>
    <w:rsid w:val="001978F5"/>
    <w:rsid w:val="001A3B20"/>
    <w:rsid w:val="001B4261"/>
    <w:rsid w:val="001C6D56"/>
    <w:rsid w:val="002312FE"/>
    <w:rsid w:val="0024232A"/>
    <w:rsid w:val="00256EC5"/>
    <w:rsid w:val="00295AA2"/>
    <w:rsid w:val="002A1AC0"/>
    <w:rsid w:val="002B7BB6"/>
    <w:rsid w:val="002D72F4"/>
    <w:rsid w:val="002F34D3"/>
    <w:rsid w:val="0031389E"/>
    <w:rsid w:val="00322F35"/>
    <w:rsid w:val="00333C03"/>
    <w:rsid w:val="00346546"/>
    <w:rsid w:val="00351C71"/>
    <w:rsid w:val="00387BDB"/>
    <w:rsid w:val="0039344B"/>
    <w:rsid w:val="003A0FAB"/>
    <w:rsid w:val="003C6859"/>
    <w:rsid w:val="004248A5"/>
    <w:rsid w:val="004362E9"/>
    <w:rsid w:val="00455226"/>
    <w:rsid w:val="00470457"/>
    <w:rsid w:val="004719B4"/>
    <w:rsid w:val="00483154"/>
    <w:rsid w:val="004A42D4"/>
    <w:rsid w:val="004A5D4F"/>
    <w:rsid w:val="004D7D64"/>
    <w:rsid w:val="00542866"/>
    <w:rsid w:val="005A42DC"/>
    <w:rsid w:val="005D51F8"/>
    <w:rsid w:val="005E667D"/>
    <w:rsid w:val="005F4F05"/>
    <w:rsid w:val="0065644B"/>
    <w:rsid w:val="006A13A6"/>
    <w:rsid w:val="006D0A6B"/>
    <w:rsid w:val="006E5B0C"/>
    <w:rsid w:val="00717EBB"/>
    <w:rsid w:val="007269DF"/>
    <w:rsid w:val="00735895"/>
    <w:rsid w:val="0074214A"/>
    <w:rsid w:val="007451AD"/>
    <w:rsid w:val="007C2B81"/>
    <w:rsid w:val="007F4F39"/>
    <w:rsid w:val="00805408"/>
    <w:rsid w:val="008301E8"/>
    <w:rsid w:val="008308AA"/>
    <w:rsid w:val="0084039F"/>
    <w:rsid w:val="0084172A"/>
    <w:rsid w:val="00852778"/>
    <w:rsid w:val="00881CF0"/>
    <w:rsid w:val="008A17A3"/>
    <w:rsid w:val="008F63B5"/>
    <w:rsid w:val="00910658"/>
    <w:rsid w:val="00915B89"/>
    <w:rsid w:val="00921E8B"/>
    <w:rsid w:val="00947446"/>
    <w:rsid w:val="009655DF"/>
    <w:rsid w:val="0098212B"/>
    <w:rsid w:val="009A17D7"/>
    <w:rsid w:val="009E31A9"/>
    <w:rsid w:val="009E5745"/>
    <w:rsid w:val="00A0721B"/>
    <w:rsid w:val="00A278A8"/>
    <w:rsid w:val="00A724C2"/>
    <w:rsid w:val="00AB7BFD"/>
    <w:rsid w:val="00B32F6A"/>
    <w:rsid w:val="00B33459"/>
    <w:rsid w:val="00B432A4"/>
    <w:rsid w:val="00B57D07"/>
    <w:rsid w:val="00B7413F"/>
    <w:rsid w:val="00B754EB"/>
    <w:rsid w:val="00BC36EC"/>
    <w:rsid w:val="00BD36CD"/>
    <w:rsid w:val="00BF50E7"/>
    <w:rsid w:val="00C01854"/>
    <w:rsid w:val="00C0778C"/>
    <w:rsid w:val="00C32AB6"/>
    <w:rsid w:val="00C37D6E"/>
    <w:rsid w:val="00C60A38"/>
    <w:rsid w:val="00C83EB3"/>
    <w:rsid w:val="00CA5230"/>
    <w:rsid w:val="00CC5C09"/>
    <w:rsid w:val="00D008F4"/>
    <w:rsid w:val="00D43D1C"/>
    <w:rsid w:val="00D47552"/>
    <w:rsid w:val="00D95127"/>
    <w:rsid w:val="00DA15F9"/>
    <w:rsid w:val="00DF2E75"/>
    <w:rsid w:val="00DF6D81"/>
    <w:rsid w:val="00E23E71"/>
    <w:rsid w:val="00E27575"/>
    <w:rsid w:val="00EB6EF6"/>
    <w:rsid w:val="00EE4A1F"/>
    <w:rsid w:val="00EF5788"/>
    <w:rsid w:val="00F032C9"/>
    <w:rsid w:val="00F05746"/>
    <w:rsid w:val="00F12A98"/>
    <w:rsid w:val="00F2787A"/>
    <w:rsid w:val="00F27FC3"/>
    <w:rsid w:val="00F57255"/>
    <w:rsid w:val="00F844EC"/>
    <w:rsid w:val="00F92B0E"/>
    <w:rsid w:val="00FC12E1"/>
    <w:rsid w:val="00FE0F88"/>
    <w:rsid w:val="00FF5F29"/>
    <w:rsid w:val="54DDE74C"/>
    <w:rsid w:val="79BE10AE"/>
    <w:rsid w:val="DFFF376D"/>
    <w:rsid w:val="EF6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480" w:after="360" w:line="240" w:lineRule="auto"/>
      <w:ind w:firstLine="0" w:firstLineChars="0"/>
      <w:outlineLvl w:val="0"/>
    </w:pPr>
    <w:rPr>
      <w:rFonts w:ascii="宋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Times New Roman" w:eastAsia="宋体" w:cs="Times New Roman"/>
      <w:b/>
      <w:sz w:val="28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640</Words>
  <Characters>781</Characters>
  <Lines>52</Lines>
  <Paragraphs>41</Paragraphs>
  <TotalTime>0</TotalTime>
  <ScaleCrop>false</ScaleCrop>
  <LinksUpToDate>false</LinksUpToDate>
  <CharactersWithSpaces>1380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2019-07-13T16:11:00Z</dcterms:created>
  <dc:creator>栾跃进</dc:creator>
  <cp:lastModifiedBy>kylin</cp:lastModifiedBy>
  <dcterms:modified xsi:type="dcterms:W3CDTF">2021-05-12T15:19:40Z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